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4" w:line="187" w:lineRule="auto"/>
        <w:ind w:firstLine="25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附表</w:t>
      </w:r>
      <w:r>
        <w:rPr>
          <w:rFonts w:ascii="黑体" w:hAnsi="黑体" w:eastAsia="黑体" w:cs="黑体"/>
          <w:spacing w:val="-49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1"/>
          <w:sz w:val="32"/>
          <w:szCs w:val="32"/>
        </w:rPr>
        <w:t>1</w:t>
      </w:r>
    </w:p>
    <w:p>
      <w:pPr>
        <w:spacing w:before="69" w:line="214" w:lineRule="auto"/>
        <w:ind w:firstLine="4886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建筑工人实名制管理评分表</w:t>
      </w:r>
    </w:p>
    <w:p>
      <w:pPr>
        <w:tabs>
          <w:tab w:val="left" w:pos="13980"/>
        </w:tabs>
        <w:spacing w:before="321" w:line="189" w:lineRule="auto"/>
        <w:ind w:firstLine="12999"/>
        <w:rPr>
          <w:rFonts w:ascii="仿宋" w:hAnsi="仿宋" w:eastAsia="仿宋" w:cs="仿宋"/>
          <w:sz w:val="24"/>
          <w:szCs w:val="24"/>
        </w:rPr>
      </w:pPr>
      <w:r>
        <w:rPr>
          <w:rFonts w:ascii="宋体" w:hAnsi="宋体" w:eastAsia="宋体" w:cs="宋体"/>
          <w:sz w:val="21"/>
          <w:szCs w:val="21"/>
          <w:u w:val="single" w:color="auto"/>
        </w:rPr>
        <w:tab/>
      </w:r>
      <w:r>
        <w:rPr>
          <w:rFonts w:ascii="仿宋" w:hAnsi="仿宋" w:eastAsia="仿宋" w:cs="仿宋"/>
          <w:spacing w:val="-11"/>
          <w:sz w:val="24"/>
          <w:szCs w:val="24"/>
        </w:rPr>
        <w:t>年</w:t>
      </w:r>
      <w:r>
        <w:rPr>
          <w:rFonts w:ascii="仿宋" w:hAnsi="仿宋" w:eastAsia="仿宋" w:cs="仿宋"/>
          <w:spacing w:val="9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11"/>
          <w:sz w:val="24"/>
          <w:szCs w:val="24"/>
        </w:rPr>
        <w:t>月</w:t>
      </w:r>
    </w:p>
    <w:p>
      <w:pPr>
        <w:spacing w:line="59" w:lineRule="exact"/>
      </w:pPr>
    </w:p>
    <w:tbl>
      <w:tblPr>
        <w:tblStyle w:val="4"/>
        <w:tblW w:w="150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696"/>
        <w:gridCol w:w="2842"/>
        <w:gridCol w:w="5378"/>
        <w:gridCol w:w="1120"/>
        <w:gridCol w:w="1120"/>
        <w:gridCol w:w="116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04" w:type="dxa"/>
            <w:vAlign w:val="top"/>
          </w:tcPr>
          <w:p>
            <w:pPr>
              <w:spacing w:before="250" w:line="190" w:lineRule="auto"/>
              <w:ind w:firstLine="1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696" w:type="dxa"/>
            <w:vAlign w:val="top"/>
          </w:tcPr>
          <w:p>
            <w:pPr>
              <w:spacing w:before="250" w:line="190" w:lineRule="auto"/>
              <w:ind w:firstLine="113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依据</w:t>
            </w:r>
          </w:p>
        </w:tc>
        <w:tc>
          <w:tcPr>
            <w:tcW w:w="2842" w:type="dxa"/>
            <w:vAlign w:val="top"/>
          </w:tcPr>
          <w:p>
            <w:pPr>
              <w:spacing w:before="250" w:line="190" w:lineRule="auto"/>
              <w:ind w:firstLine="9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评分内容</w:t>
            </w:r>
          </w:p>
        </w:tc>
        <w:tc>
          <w:tcPr>
            <w:tcW w:w="5378" w:type="dxa"/>
            <w:vAlign w:val="top"/>
          </w:tcPr>
          <w:p>
            <w:pPr>
              <w:spacing w:before="250" w:line="190" w:lineRule="auto"/>
              <w:ind w:firstLine="226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评分说明</w:t>
            </w:r>
          </w:p>
        </w:tc>
        <w:tc>
          <w:tcPr>
            <w:tcW w:w="1120" w:type="dxa"/>
            <w:vAlign w:val="top"/>
          </w:tcPr>
          <w:p>
            <w:pPr>
              <w:spacing w:before="250" w:line="190" w:lineRule="auto"/>
              <w:ind w:firstLine="35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分值</w:t>
            </w:r>
          </w:p>
        </w:tc>
        <w:tc>
          <w:tcPr>
            <w:tcW w:w="1120" w:type="dxa"/>
            <w:vAlign w:val="top"/>
          </w:tcPr>
          <w:p>
            <w:pPr>
              <w:spacing w:before="250" w:line="190" w:lineRule="auto"/>
              <w:ind w:firstLine="35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得分</w:t>
            </w:r>
          </w:p>
        </w:tc>
        <w:tc>
          <w:tcPr>
            <w:tcW w:w="1165" w:type="dxa"/>
            <w:vAlign w:val="top"/>
          </w:tcPr>
          <w:p>
            <w:pPr>
              <w:spacing w:before="250" w:line="190" w:lineRule="auto"/>
              <w:ind w:firstLine="15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分数来源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704" w:type="dxa"/>
            <w:vAlign w:val="top"/>
          </w:tcPr>
          <w:p>
            <w:pPr>
              <w:spacing w:before="284" w:line="186" w:lineRule="auto"/>
              <w:ind w:firstLine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30"/>
                <w:w w:val="172"/>
                <w:sz w:val="10"/>
                <w:szCs w:val="10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</w:p>
        </w:tc>
        <w:tc>
          <w:tcPr>
            <w:tcW w:w="10916" w:type="dxa"/>
            <w:gridSpan w:val="3"/>
            <w:vAlign w:val="top"/>
          </w:tcPr>
          <w:p>
            <w:pPr>
              <w:spacing w:before="194" w:line="190" w:lineRule="auto"/>
              <w:ind w:firstLine="11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施工单位</w:t>
            </w:r>
          </w:p>
        </w:tc>
        <w:tc>
          <w:tcPr>
            <w:tcW w:w="1120" w:type="dxa"/>
            <w:vAlign w:val="top"/>
          </w:tcPr>
          <w:p>
            <w:pPr>
              <w:spacing w:before="228" w:line="180" w:lineRule="auto"/>
              <w:ind w:firstLine="4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704" w:type="dxa"/>
            <w:vAlign w:val="top"/>
          </w:tcPr>
          <w:p>
            <w:pPr>
              <w:spacing w:line="367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696" w:type="dxa"/>
            <w:vMerge w:val="restart"/>
            <w:tcBorders>
              <w:bottom w:val="nil"/>
            </w:tcBorders>
            <w:vAlign w:val="top"/>
          </w:tcPr>
          <w:p>
            <w:pPr>
              <w:spacing w:before="260" w:line="235" w:lineRule="auto"/>
              <w:ind w:left="124" w:right="105" w:hanging="1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《国务院</w:t>
            </w: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ascii="宋体" w:hAnsi="宋体" w:eastAsia="宋体" w:cs="宋体"/>
                <w:spacing w:val="-5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z w:val="22"/>
                <w:szCs w:val="22"/>
              </w:rPr>
              <w:t>年度保障农 民工工资支付工作考核细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2"/>
                <w:szCs w:val="22"/>
              </w:rPr>
              <w:t>则》</w:t>
            </w:r>
            <w:r>
              <w:rPr>
                <w:rFonts w:ascii="仿宋" w:hAnsi="仿宋" w:eastAsia="仿宋" w:cs="仿宋"/>
                <w:spacing w:val="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2"/>
                <w:szCs w:val="22"/>
              </w:rPr>
              <w:t>、</w:t>
            </w:r>
            <w:r>
              <w:rPr>
                <w:rFonts w:ascii="仿宋" w:hAnsi="仿宋" w:eastAsia="仿宋" w:cs="仿宋"/>
                <w:spacing w:val="-10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2"/>
                <w:szCs w:val="22"/>
              </w:rPr>
              <w:t>《湖南省建筑工程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施工项目部和现场监理部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z w:val="22"/>
                <w:szCs w:val="22"/>
              </w:rPr>
              <w:t>关键岗位人员配备管理办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法》</w:t>
            </w:r>
            <w:r>
              <w:rPr>
                <w:rFonts w:ascii="仿宋" w:hAnsi="仿宋" w:eastAsia="仿宋" w:cs="仿宋"/>
                <w:spacing w:val="-3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（湘建建〔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2020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〕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208</w:t>
            </w:r>
          </w:p>
          <w:p>
            <w:pPr>
              <w:spacing w:before="1" w:line="201" w:lineRule="auto"/>
              <w:ind w:firstLine="11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号）</w:t>
            </w:r>
          </w:p>
        </w:tc>
        <w:tc>
          <w:tcPr>
            <w:tcW w:w="2842" w:type="dxa"/>
            <w:vAlign w:val="top"/>
          </w:tcPr>
          <w:p>
            <w:pPr>
              <w:spacing w:before="34" w:line="224" w:lineRule="auto"/>
              <w:ind w:left="121" w:right="30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在建工程项目施工总承包</w:t>
            </w:r>
            <w:r>
              <w:rPr>
                <w:rFonts w:ascii="仿宋" w:hAnsi="仿宋" w:eastAsia="仿宋" w:cs="仿宋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单位或分包单位与所招用</w:t>
            </w:r>
            <w:r>
              <w:rPr>
                <w:rFonts w:ascii="仿宋" w:hAnsi="仿宋" w:eastAsia="仿宋" w:cs="仿宋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的农民工订立劳动合同并</w:t>
            </w:r>
            <w:r>
              <w:rPr>
                <w:rFonts w:ascii="仿宋" w:hAnsi="仿宋" w:eastAsia="仿宋" w:cs="仿宋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进行用工实名登记。</w:t>
            </w:r>
          </w:p>
        </w:tc>
        <w:tc>
          <w:tcPr>
            <w:tcW w:w="5378" w:type="dxa"/>
            <w:vAlign w:val="top"/>
          </w:tcPr>
          <w:p>
            <w:pPr>
              <w:spacing w:before="174" w:line="236" w:lineRule="auto"/>
              <w:ind w:left="114" w:right="89" w:firstLine="1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湖南省建筑工人实名制管理平台显示在场工人合同签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订率达</w:t>
            </w:r>
            <w:r>
              <w:rPr>
                <w:rFonts w:ascii="仿宋" w:hAnsi="仿宋" w:eastAsia="仿宋" w:cs="仿宋"/>
                <w:spacing w:val="1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100%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的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,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90%-100%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12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80%-90%</w:t>
            </w:r>
            <w:r>
              <w:rPr>
                <w:rFonts w:ascii="仿宋" w:hAnsi="仿宋" w:eastAsia="仿宋" w:cs="仿宋"/>
                <w:spacing w:val="-10"/>
                <w:w w:val="98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2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8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8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80%</w:t>
            </w:r>
            <w:r>
              <w:rPr>
                <w:rFonts w:ascii="仿宋" w:hAnsi="仿宋" w:eastAsia="仿宋" w:cs="仿宋"/>
                <w:spacing w:val="-10"/>
                <w:w w:val="98"/>
                <w:sz w:val="22"/>
                <w:szCs w:val="22"/>
              </w:rPr>
              <w:t>以下不得分。</w:t>
            </w:r>
          </w:p>
        </w:tc>
        <w:tc>
          <w:tcPr>
            <w:tcW w:w="1120" w:type="dxa"/>
            <w:vAlign w:val="top"/>
          </w:tcPr>
          <w:p>
            <w:pPr>
              <w:spacing w:line="369" w:lineRule="auto"/>
              <w:rPr>
                <w:rFonts w:ascii="宋体"/>
                <w:sz w:val="21"/>
              </w:rPr>
            </w:pPr>
          </w:p>
          <w:p>
            <w:pPr>
              <w:spacing w:before="71" w:line="180" w:lineRule="auto"/>
              <w:ind w:firstLine="4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338" w:lineRule="auto"/>
              <w:rPr>
                <w:rFonts w:ascii="宋体"/>
                <w:sz w:val="21"/>
              </w:rPr>
            </w:pPr>
          </w:p>
          <w:p>
            <w:pPr>
              <w:spacing w:before="71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704" w:type="dxa"/>
            <w:vAlign w:val="top"/>
          </w:tcPr>
          <w:p>
            <w:pPr>
              <w:spacing w:line="439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6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842" w:type="dxa"/>
            <w:vAlign w:val="top"/>
          </w:tcPr>
          <w:p>
            <w:pPr>
              <w:spacing w:before="254" w:line="236" w:lineRule="auto"/>
              <w:ind w:left="121" w:right="25" w:hanging="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项目经理月度考勤到岗率</w:t>
            </w:r>
            <w:r>
              <w:rPr>
                <w:rFonts w:ascii="仿宋" w:hAnsi="仿宋" w:eastAsia="仿宋" w:cs="仿宋"/>
                <w:spacing w:val="2"/>
                <w:w w:val="101"/>
                <w:sz w:val="22"/>
                <w:szCs w:val="22"/>
              </w:rPr>
              <w:t xml:space="preserve">  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达</w:t>
            </w:r>
            <w:r>
              <w:rPr>
                <w:rFonts w:ascii="仿宋" w:hAnsi="仿宋" w:eastAsia="仿宋" w:cs="仿宋"/>
                <w:spacing w:val="-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60%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（不含</w:t>
            </w:r>
            <w:r>
              <w:rPr>
                <w:rFonts w:ascii="仿宋" w:hAnsi="仿宋" w:eastAsia="仿宋" w:cs="仿宋"/>
                <w:spacing w:val="-78"/>
                <w:sz w:val="22"/>
                <w:szCs w:val="22"/>
              </w:rPr>
              <w:t>）（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国家考核</w:t>
            </w:r>
            <w:r>
              <w:rPr>
                <w:rFonts w:ascii="仿宋" w:hAnsi="仿宋" w:eastAsia="仿宋" w:cs="仿宋"/>
                <w:spacing w:val="-78"/>
                <w:sz w:val="22"/>
                <w:szCs w:val="22"/>
              </w:rPr>
              <w:t>）；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2"/>
                <w:szCs w:val="22"/>
              </w:rPr>
              <w:t>到岗率达</w:t>
            </w:r>
            <w:r>
              <w:rPr>
                <w:rFonts w:ascii="仿宋" w:hAnsi="仿宋" w:eastAsia="仿宋" w:cs="仿宋"/>
                <w:spacing w:val="-3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14"/>
                <w:sz w:val="22"/>
                <w:szCs w:val="22"/>
              </w:rPr>
              <w:t>（省厅考核）</w:t>
            </w:r>
            <w:r>
              <w:rPr>
                <w:rFonts w:ascii="仿宋" w:hAnsi="仿宋" w:eastAsia="仿宋" w:cs="仿宋"/>
                <w:spacing w:val="-5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before="116" w:line="235" w:lineRule="auto"/>
              <w:ind w:left="111" w:right="7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项目经理月度到岗率为</w:t>
            </w:r>
            <w:r>
              <w:rPr>
                <w:rFonts w:ascii="仿宋" w:hAnsi="仿宋" w:eastAsia="仿宋" w:cs="仿宋"/>
                <w:spacing w:val="-2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以上得</w:t>
            </w:r>
            <w:r>
              <w:rPr>
                <w:rFonts w:ascii="仿宋" w:hAnsi="仿宋" w:eastAsia="仿宋" w:cs="仿宋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25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60%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-70%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2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50%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-60%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15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-50%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2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30%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20%(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-30%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20%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以下不得分。</w:t>
            </w:r>
          </w:p>
        </w:tc>
        <w:tc>
          <w:tcPr>
            <w:tcW w:w="1120" w:type="dxa"/>
            <w:vAlign w:val="top"/>
          </w:tcPr>
          <w:p>
            <w:pPr>
              <w:spacing w:line="439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4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25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408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339" w:hRule="atLeast"/>
        </w:trPr>
        <w:tc>
          <w:tcPr>
            <w:tcW w:w="704" w:type="dxa"/>
            <w:vAlign w:val="top"/>
          </w:tcPr>
          <w:p>
            <w:pPr>
              <w:spacing w:line="464" w:lineRule="auto"/>
              <w:rPr>
                <w:rFonts w:ascii="宋体"/>
                <w:sz w:val="21"/>
              </w:rPr>
            </w:pPr>
          </w:p>
          <w:p>
            <w:pPr>
              <w:spacing w:before="71" w:line="180" w:lineRule="auto"/>
              <w:ind w:firstLine="3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2696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宋体"/>
                <w:sz w:val="21"/>
              </w:rPr>
            </w:pPr>
          </w:p>
          <w:p>
            <w:pPr>
              <w:spacing w:before="71" w:line="234" w:lineRule="auto"/>
              <w:ind w:left="185" w:right="136" w:hanging="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《湖南省建筑工程施工项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目部和现场监理部关键岗</w:t>
            </w:r>
          </w:p>
          <w:p>
            <w:pPr>
              <w:spacing w:before="1" w:line="236" w:lineRule="auto"/>
              <w:ind w:left="286" w:right="105" w:hanging="16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位人员配备管理办法》（湘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建建〔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2020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〕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208</w:t>
            </w:r>
            <w:r>
              <w:rPr>
                <w:rFonts w:ascii="宋体" w:hAnsi="宋体" w:eastAsia="宋体" w:cs="宋体"/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号）</w:t>
            </w:r>
          </w:p>
        </w:tc>
        <w:tc>
          <w:tcPr>
            <w:tcW w:w="2842" w:type="dxa"/>
            <w:vAlign w:val="top"/>
          </w:tcPr>
          <w:p>
            <w:pPr>
              <w:spacing w:line="310" w:lineRule="auto"/>
              <w:rPr>
                <w:rFonts w:ascii="宋体"/>
                <w:sz w:val="21"/>
              </w:rPr>
            </w:pPr>
          </w:p>
          <w:p>
            <w:pPr>
              <w:spacing w:before="71" w:line="236" w:lineRule="auto"/>
              <w:ind w:left="126" w:right="309" w:hanging="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项目部关键岗位月度考勤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到岗率达</w:t>
            </w:r>
            <w:r>
              <w:rPr>
                <w:rFonts w:ascii="仿宋" w:hAnsi="仿宋" w:eastAsia="仿宋" w:cs="仿宋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before="144" w:line="235" w:lineRule="auto"/>
              <w:ind w:left="121" w:right="103" w:firstLine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关键岗位人员月度到岗率为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以上得</w:t>
            </w:r>
            <w:r>
              <w:rPr>
                <w:rFonts w:ascii="仿宋" w:hAnsi="仿宋" w:eastAsia="仿宋" w:cs="仿宋"/>
                <w:spacing w:val="-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25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1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60%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（不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含）</w:t>
            </w:r>
            <w:r>
              <w:rPr>
                <w:rFonts w:ascii="仿宋" w:hAnsi="仿宋" w:eastAsia="仿宋" w:cs="仿宋"/>
                <w:spacing w:val="1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-70%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2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50%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-60%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15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2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40%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（不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含）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-50%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30%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-40%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20%(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不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含）</w:t>
            </w:r>
            <w:r>
              <w:rPr>
                <w:rFonts w:ascii="仿宋" w:hAnsi="仿宋" w:eastAsia="仿宋" w:cs="仿宋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-30%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以下不得分。</w:t>
            </w:r>
          </w:p>
        </w:tc>
        <w:tc>
          <w:tcPr>
            <w:tcW w:w="1120" w:type="dxa"/>
            <w:vAlign w:val="top"/>
          </w:tcPr>
          <w:p>
            <w:pPr>
              <w:spacing w:line="464" w:lineRule="auto"/>
              <w:rPr>
                <w:rFonts w:ascii="宋体"/>
                <w:sz w:val="21"/>
              </w:rPr>
            </w:pPr>
          </w:p>
          <w:p>
            <w:pPr>
              <w:spacing w:before="71" w:line="180" w:lineRule="auto"/>
              <w:ind w:firstLine="4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25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433" w:lineRule="auto"/>
              <w:rPr>
                <w:rFonts w:ascii="宋体"/>
                <w:sz w:val="21"/>
              </w:rPr>
            </w:pPr>
          </w:p>
          <w:p>
            <w:pPr>
              <w:spacing w:before="71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4" w:type="dxa"/>
            <w:vAlign w:val="top"/>
          </w:tcPr>
          <w:p>
            <w:pPr>
              <w:spacing w:before="246" w:line="180" w:lineRule="auto"/>
              <w:ind w:firstLine="3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26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842" w:type="dxa"/>
            <w:vAlign w:val="top"/>
          </w:tcPr>
          <w:p>
            <w:pPr>
              <w:spacing w:before="69" w:line="213" w:lineRule="auto"/>
              <w:ind w:left="120" w:right="30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项目部关键岗位人员人脸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认证率达</w:t>
            </w:r>
            <w:r>
              <w:rPr>
                <w:rFonts w:ascii="仿宋" w:hAnsi="仿宋" w:eastAsia="仿宋" w:cs="仿宋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100%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before="211" w:line="190" w:lineRule="auto"/>
              <w:ind w:firstLine="1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未认证成功的，每发现一人扣</w:t>
            </w:r>
            <w:r>
              <w:rPr>
                <w:rFonts w:ascii="仿宋" w:hAnsi="仿宋" w:eastAsia="仿宋" w:cs="仿宋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分，扣完为止。</w:t>
            </w:r>
          </w:p>
        </w:tc>
        <w:tc>
          <w:tcPr>
            <w:tcW w:w="1120" w:type="dxa"/>
            <w:vAlign w:val="top"/>
          </w:tcPr>
          <w:p>
            <w:pPr>
              <w:spacing w:before="246" w:line="180" w:lineRule="auto"/>
              <w:ind w:firstLine="4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before="211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</w:trPr>
        <w:tc>
          <w:tcPr>
            <w:tcW w:w="704" w:type="dxa"/>
            <w:vAlign w:val="top"/>
          </w:tcPr>
          <w:p>
            <w:pPr>
              <w:spacing w:line="336" w:lineRule="auto"/>
              <w:rPr>
                <w:rFonts w:ascii="宋体"/>
                <w:sz w:val="21"/>
              </w:rPr>
            </w:pPr>
          </w:p>
          <w:p>
            <w:pPr>
              <w:spacing w:before="71" w:line="180" w:lineRule="auto"/>
              <w:ind w:firstLine="3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2696" w:type="dxa"/>
            <w:vAlign w:val="top"/>
          </w:tcPr>
          <w:p>
            <w:pPr>
              <w:spacing w:before="136" w:line="213" w:lineRule="auto"/>
              <w:ind w:left="174" w:right="105" w:hanging="6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《国务院</w:t>
            </w: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ascii="宋体" w:hAnsi="宋体" w:eastAsia="宋体" w:cs="宋体"/>
                <w:spacing w:val="-5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年度保障农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民工工资支付工作考核细</w:t>
            </w:r>
          </w:p>
          <w:p>
            <w:pPr>
              <w:spacing w:before="51" w:line="190" w:lineRule="auto"/>
              <w:ind w:firstLine="114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则》</w:t>
            </w:r>
          </w:p>
        </w:tc>
        <w:tc>
          <w:tcPr>
            <w:tcW w:w="2842" w:type="dxa"/>
            <w:vAlign w:val="top"/>
          </w:tcPr>
          <w:p>
            <w:pPr>
              <w:spacing w:line="304" w:lineRule="auto"/>
              <w:rPr>
                <w:rFonts w:ascii="宋体"/>
                <w:sz w:val="21"/>
              </w:rPr>
            </w:pPr>
          </w:p>
          <w:p>
            <w:pPr>
              <w:spacing w:before="71" w:line="190" w:lineRule="auto"/>
              <w:ind w:firstLine="1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项目存在欠薪情况</w:t>
            </w:r>
          </w:p>
        </w:tc>
        <w:tc>
          <w:tcPr>
            <w:tcW w:w="5378" w:type="dxa"/>
            <w:vAlign w:val="top"/>
          </w:tcPr>
          <w:p>
            <w:pPr>
              <w:spacing w:before="135" w:line="235" w:lineRule="auto"/>
              <w:ind w:left="123" w:right="206" w:hanging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经主管部门核实，确认项目存在欠薪情况，尚未清偿</w:t>
            </w:r>
            <w:r>
              <w:rPr>
                <w:rFonts w:ascii="仿宋" w:hAnsi="仿宋" w:eastAsia="仿宋" w:cs="仿宋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完毕的，本季度该项目施工单位保障农民工工资支付</w:t>
            </w:r>
            <w:r>
              <w:rPr>
                <w:rFonts w:ascii="仿宋" w:hAnsi="仿宋" w:eastAsia="仿宋" w:cs="仿宋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工作</w:t>
            </w:r>
            <w:r>
              <w:rPr>
                <w:rFonts w:ascii="仿宋" w:hAnsi="仿宋" w:eastAsia="仿宋" w:cs="仿宋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100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分全扣。</w:t>
            </w:r>
          </w:p>
        </w:tc>
        <w:tc>
          <w:tcPr>
            <w:tcW w:w="1120" w:type="dxa"/>
            <w:vAlign w:val="top"/>
          </w:tcPr>
          <w:p>
            <w:pPr>
              <w:spacing w:line="304" w:lineRule="auto"/>
              <w:rPr>
                <w:rFonts w:ascii="宋体"/>
                <w:sz w:val="21"/>
              </w:rPr>
            </w:pPr>
          </w:p>
          <w:p>
            <w:pPr>
              <w:spacing w:before="71" w:line="190" w:lineRule="auto"/>
              <w:ind w:firstLine="13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一票否决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before="275" w:line="236" w:lineRule="auto"/>
              <w:ind w:left="372" w:right="138" w:hanging="2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主管部门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核查</w:t>
            </w:r>
          </w:p>
        </w:tc>
      </w:tr>
    </w:tbl>
    <w:p>
      <w:pPr>
        <w:rPr>
          <w:rFonts w:ascii="宋体"/>
          <w:sz w:val="21"/>
        </w:rPr>
      </w:pPr>
    </w:p>
    <w:p>
      <w:pPr>
        <w:sectPr>
          <w:footerReference r:id="rId5" w:type="default"/>
          <w:pgSz w:w="16839" w:h="11906"/>
          <w:pgMar w:top="912" w:right="904" w:bottom="1130" w:left="903" w:header="0" w:footer="932" w:gutter="0"/>
          <w:cols w:space="720" w:num="1"/>
        </w:sectPr>
      </w:pPr>
    </w:p>
    <w:tbl>
      <w:tblPr>
        <w:tblStyle w:val="4"/>
        <w:tblW w:w="150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696"/>
        <w:gridCol w:w="2842"/>
        <w:gridCol w:w="5378"/>
        <w:gridCol w:w="1120"/>
        <w:gridCol w:w="1120"/>
        <w:gridCol w:w="116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8" w:hRule="atLeast"/>
        </w:trPr>
        <w:tc>
          <w:tcPr>
            <w:tcW w:w="704" w:type="dxa"/>
            <w:vAlign w:val="top"/>
          </w:tcPr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2696" w:type="dxa"/>
            <w:vAlign w:val="top"/>
          </w:tcPr>
          <w:p>
            <w:pPr>
              <w:spacing w:line="292" w:lineRule="auto"/>
              <w:rPr>
                <w:rFonts w:ascii="宋体"/>
                <w:sz w:val="21"/>
              </w:rPr>
            </w:pPr>
          </w:p>
          <w:p>
            <w:pPr>
              <w:spacing w:before="71" w:line="213" w:lineRule="auto"/>
              <w:ind w:left="269" w:right="136" w:hanging="12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《湖南省建筑工人实名制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管理办法实施细则（试</w:t>
            </w:r>
          </w:p>
          <w:p>
            <w:pPr>
              <w:spacing w:before="51" w:line="190" w:lineRule="auto"/>
              <w:ind w:firstLine="1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行）</w:t>
            </w:r>
            <w:r>
              <w:rPr>
                <w:rFonts w:ascii="仿宋" w:hAnsi="仿宋" w:eastAsia="仿宋" w:cs="仿宋"/>
                <w:spacing w:val="1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》</w:t>
            </w:r>
            <w:r>
              <w:rPr>
                <w:rFonts w:ascii="仿宋" w:hAnsi="仿宋" w:eastAsia="仿宋" w:cs="仿宋"/>
                <w:spacing w:val="-1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（湘建建〔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2019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〕</w:t>
            </w:r>
          </w:p>
          <w:p>
            <w:pPr>
              <w:spacing w:before="53" w:line="224" w:lineRule="auto"/>
              <w:ind w:left="147" w:right="107" w:hanging="1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2"/>
                <w:szCs w:val="22"/>
              </w:rPr>
              <w:t>146</w:t>
            </w:r>
            <w:r>
              <w:rPr>
                <w:rFonts w:ascii="宋体" w:hAnsi="宋体" w:eastAsia="宋体" w:cs="宋体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5"/>
                <w:sz w:val="22"/>
                <w:szCs w:val="22"/>
              </w:rPr>
              <w:t>号）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5"/>
                <w:sz w:val="22"/>
                <w:szCs w:val="22"/>
              </w:rPr>
              <w:t>、《湖南省建筑工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程施工项目部和现场监理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部关键岗位人员配备管理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办法》</w:t>
            </w:r>
            <w:r>
              <w:rPr>
                <w:rFonts w:ascii="仿宋" w:hAnsi="仿宋" w:eastAsia="仿宋" w:cs="仿宋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（湘建建〔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2020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〕</w:t>
            </w:r>
          </w:p>
          <w:p>
            <w:pPr>
              <w:spacing w:before="54" w:line="190" w:lineRule="auto"/>
              <w:ind w:firstLine="9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208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号）</w:t>
            </w:r>
          </w:p>
        </w:tc>
        <w:tc>
          <w:tcPr>
            <w:tcW w:w="2842" w:type="dxa"/>
            <w:vAlign w:val="top"/>
          </w:tcPr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9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项目存在数据造假情况</w:t>
            </w:r>
          </w:p>
        </w:tc>
        <w:tc>
          <w:tcPr>
            <w:tcW w:w="5378" w:type="dxa"/>
            <w:vAlign w:val="top"/>
          </w:tcPr>
          <w:p>
            <w:pPr>
              <w:spacing w:line="302" w:lineRule="auto"/>
              <w:rPr>
                <w:rFonts w:ascii="宋体"/>
                <w:sz w:val="21"/>
              </w:rPr>
            </w:pPr>
          </w:p>
          <w:p>
            <w:pPr>
              <w:spacing w:line="302" w:lineRule="auto"/>
              <w:rPr>
                <w:rFonts w:ascii="宋体"/>
                <w:sz w:val="21"/>
              </w:rPr>
            </w:pPr>
          </w:p>
          <w:p>
            <w:pPr>
              <w:spacing w:line="303" w:lineRule="auto"/>
              <w:rPr>
                <w:rFonts w:ascii="宋体"/>
                <w:sz w:val="21"/>
              </w:rPr>
            </w:pPr>
          </w:p>
          <w:p>
            <w:pPr>
              <w:spacing w:before="72" w:line="235" w:lineRule="auto"/>
              <w:ind w:left="123" w:right="206" w:hanging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经主管部门核实，确认项目施工部在湖南省建筑工人</w:t>
            </w:r>
            <w:r>
              <w:rPr>
                <w:rFonts w:ascii="仿宋" w:hAnsi="仿宋" w:eastAsia="仿宋" w:cs="仿宋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实名制管理平台中数据上报造假的，本季度该项目施</w:t>
            </w:r>
            <w:r>
              <w:rPr>
                <w:rFonts w:ascii="仿宋" w:hAnsi="仿宋" w:eastAsia="仿宋" w:cs="仿宋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工单位保障农民工工资支付工作</w:t>
            </w:r>
            <w:r>
              <w:rPr>
                <w:rFonts w:ascii="仿宋" w:hAnsi="仿宋" w:eastAsia="仿宋" w:cs="仿宋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分全扣。</w:t>
            </w:r>
          </w:p>
        </w:tc>
        <w:tc>
          <w:tcPr>
            <w:tcW w:w="1120" w:type="dxa"/>
            <w:vAlign w:val="top"/>
          </w:tcPr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9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3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一票否决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257" w:lineRule="auto"/>
              <w:rPr>
                <w:rFonts w:ascii="宋体"/>
                <w:sz w:val="21"/>
              </w:rPr>
            </w:pPr>
          </w:p>
          <w:p>
            <w:pPr>
              <w:spacing w:line="257" w:lineRule="auto"/>
              <w:rPr>
                <w:rFonts w:ascii="宋体"/>
                <w:sz w:val="21"/>
              </w:rPr>
            </w:pPr>
          </w:p>
          <w:p>
            <w:pPr>
              <w:spacing w:line="258" w:lineRule="auto"/>
              <w:rPr>
                <w:rFonts w:ascii="宋体"/>
                <w:sz w:val="21"/>
              </w:rPr>
            </w:pPr>
          </w:p>
          <w:p>
            <w:pPr>
              <w:spacing w:line="258" w:lineRule="auto"/>
              <w:rPr>
                <w:rFonts w:ascii="宋体"/>
                <w:sz w:val="21"/>
              </w:rPr>
            </w:pPr>
          </w:p>
          <w:p>
            <w:pPr>
              <w:spacing w:before="72" w:line="236" w:lineRule="auto"/>
              <w:ind w:left="372" w:right="138" w:hanging="2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主管部门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核查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704" w:type="dxa"/>
            <w:vAlign w:val="top"/>
          </w:tcPr>
          <w:p>
            <w:pPr>
              <w:spacing w:before="294" w:line="180" w:lineRule="auto"/>
              <w:ind w:firstLine="26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</w:p>
        </w:tc>
        <w:tc>
          <w:tcPr>
            <w:tcW w:w="10916" w:type="dxa"/>
            <w:gridSpan w:val="3"/>
            <w:vAlign w:val="top"/>
          </w:tcPr>
          <w:p>
            <w:pPr>
              <w:spacing w:before="248" w:line="190" w:lineRule="auto"/>
              <w:ind w:firstLine="1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监理单位</w:t>
            </w:r>
          </w:p>
        </w:tc>
        <w:tc>
          <w:tcPr>
            <w:tcW w:w="1120" w:type="dxa"/>
            <w:vAlign w:val="top"/>
          </w:tcPr>
          <w:p>
            <w:pPr>
              <w:spacing w:before="282" w:line="180" w:lineRule="auto"/>
              <w:ind w:firstLine="4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</w:trPr>
        <w:tc>
          <w:tcPr>
            <w:tcW w:w="704" w:type="dxa"/>
            <w:vAlign w:val="top"/>
          </w:tcPr>
          <w:p>
            <w:pPr>
              <w:spacing w:line="277" w:lineRule="auto"/>
              <w:rPr>
                <w:rFonts w:ascii="宋体"/>
                <w:sz w:val="21"/>
              </w:rPr>
            </w:pPr>
          </w:p>
          <w:p>
            <w:pPr>
              <w:spacing w:line="278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696" w:type="dxa"/>
            <w:vAlign w:val="top"/>
          </w:tcPr>
          <w:p>
            <w:pPr>
              <w:spacing w:line="277" w:lineRule="auto"/>
              <w:rPr>
                <w:rFonts w:ascii="宋体"/>
                <w:sz w:val="21"/>
              </w:rPr>
            </w:pPr>
          </w:p>
          <w:p>
            <w:pPr>
              <w:spacing w:before="72" w:line="235" w:lineRule="auto"/>
              <w:ind w:left="120" w:right="105" w:hanging="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《国务院</w:t>
            </w: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ascii="宋体" w:hAnsi="宋体" w:eastAsia="宋体" w:cs="宋体"/>
                <w:spacing w:val="-5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年度保障农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民工工资支付工作考核细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则》</w:t>
            </w:r>
          </w:p>
        </w:tc>
        <w:tc>
          <w:tcPr>
            <w:tcW w:w="2842" w:type="dxa"/>
            <w:vAlign w:val="top"/>
          </w:tcPr>
          <w:p>
            <w:pPr>
              <w:spacing w:line="277" w:lineRule="auto"/>
              <w:rPr>
                <w:rFonts w:ascii="宋体"/>
                <w:sz w:val="21"/>
              </w:rPr>
            </w:pPr>
          </w:p>
          <w:p>
            <w:pPr>
              <w:spacing w:before="72" w:line="235" w:lineRule="auto"/>
              <w:ind w:left="120" w:right="103" w:firstLine="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总监月度考勤到岗率达</w:t>
            </w:r>
            <w:r>
              <w:rPr>
                <w:rFonts w:ascii="仿宋" w:hAnsi="仿宋" w:eastAsia="仿宋" w:cs="仿宋"/>
                <w:spacing w:val="-4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60%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（不含</w:t>
            </w:r>
            <w:r>
              <w:rPr>
                <w:rFonts w:ascii="仿宋" w:hAnsi="仿宋" w:eastAsia="仿宋" w:cs="仿宋"/>
                <w:spacing w:val="-64"/>
                <w:sz w:val="22"/>
                <w:szCs w:val="22"/>
              </w:rPr>
              <w:t>）</w:t>
            </w:r>
            <w:r>
              <w:rPr>
                <w:rFonts w:ascii="仿宋" w:hAnsi="仿宋" w:eastAsia="仿宋" w:cs="仿宋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64"/>
                <w:sz w:val="22"/>
                <w:szCs w:val="22"/>
              </w:rPr>
              <w:t>（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国家考核</w:t>
            </w:r>
            <w:r>
              <w:rPr>
                <w:rFonts w:ascii="仿宋" w:hAnsi="仿宋" w:eastAsia="仿宋" w:cs="仿宋"/>
                <w:spacing w:val="-64"/>
                <w:sz w:val="22"/>
                <w:szCs w:val="22"/>
              </w:rPr>
              <w:t>）</w:t>
            </w:r>
            <w:r>
              <w:rPr>
                <w:rFonts w:ascii="仿宋" w:hAnsi="仿宋" w:eastAsia="仿宋" w:cs="仿宋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64"/>
                <w:sz w:val="22"/>
                <w:szCs w:val="22"/>
              </w:rPr>
              <w:t>；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到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岗率达</w:t>
            </w:r>
            <w:r>
              <w:rPr>
                <w:rFonts w:ascii="仿宋" w:hAnsi="仿宋" w:eastAsia="仿宋" w:cs="仿宋"/>
                <w:spacing w:val="-3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（省厅考核）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before="249" w:line="235" w:lineRule="auto"/>
              <w:ind w:left="111" w:right="7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项目总监月度到岗率为</w:t>
            </w:r>
            <w:r>
              <w:rPr>
                <w:rFonts w:ascii="仿宋" w:hAnsi="仿宋" w:eastAsia="仿宋" w:cs="仿宋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以上得</w:t>
            </w:r>
            <w:r>
              <w:rPr>
                <w:rFonts w:ascii="仿宋" w:hAnsi="仿宋" w:eastAsia="仿宋" w:cs="仿宋"/>
                <w:spacing w:val="-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30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60%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-70%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25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50%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-60%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-50%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2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15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30%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20%(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-30%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20%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以下不得分。</w:t>
            </w:r>
          </w:p>
        </w:tc>
        <w:tc>
          <w:tcPr>
            <w:tcW w:w="1120" w:type="dxa"/>
            <w:vAlign w:val="top"/>
          </w:tcPr>
          <w:p>
            <w:pPr>
              <w:spacing w:line="278" w:lineRule="auto"/>
              <w:rPr>
                <w:rFonts w:ascii="宋体"/>
                <w:sz w:val="21"/>
              </w:rPr>
            </w:pPr>
          </w:p>
          <w:p>
            <w:pPr>
              <w:spacing w:line="278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4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3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704" w:type="dxa"/>
            <w:vAlign w:val="top"/>
          </w:tcPr>
          <w:p>
            <w:pPr>
              <w:spacing w:line="458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696" w:type="dxa"/>
            <w:vMerge w:val="restart"/>
            <w:tcBorders>
              <w:bottom w:val="nil"/>
            </w:tcBorders>
            <w:vAlign w:val="top"/>
          </w:tcPr>
          <w:p>
            <w:pPr>
              <w:spacing w:line="458" w:lineRule="auto"/>
              <w:rPr>
                <w:rFonts w:ascii="宋体"/>
                <w:sz w:val="21"/>
              </w:rPr>
            </w:pPr>
          </w:p>
          <w:p>
            <w:pPr>
              <w:spacing w:before="72" w:line="234" w:lineRule="auto"/>
              <w:ind w:left="185" w:right="136" w:hanging="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《湖南省建筑工程施工项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目部和现场监理部关键岗</w:t>
            </w:r>
          </w:p>
          <w:p>
            <w:pPr>
              <w:spacing w:before="1" w:line="236" w:lineRule="auto"/>
              <w:ind w:left="286" w:right="105" w:hanging="16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位人员配备管理办法》（湘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建建〔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2020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〕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208</w:t>
            </w:r>
            <w:r>
              <w:rPr>
                <w:rFonts w:ascii="宋体" w:hAnsi="宋体" w:eastAsia="宋体" w:cs="宋体"/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号）</w:t>
            </w:r>
          </w:p>
        </w:tc>
        <w:tc>
          <w:tcPr>
            <w:tcW w:w="2842" w:type="dxa"/>
            <w:vAlign w:val="top"/>
          </w:tcPr>
          <w:p>
            <w:pPr>
              <w:spacing w:line="304" w:lineRule="auto"/>
              <w:rPr>
                <w:rFonts w:ascii="宋体"/>
                <w:sz w:val="21"/>
              </w:rPr>
            </w:pPr>
          </w:p>
          <w:p>
            <w:pPr>
              <w:spacing w:before="72" w:line="234" w:lineRule="auto"/>
              <w:ind w:left="120" w:right="309" w:firstLine="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监理部关键岗位人员月度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考勤到岗率达</w:t>
            </w:r>
            <w:r>
              <w:rPr>
                <w:rFonts w:ascii="仿宋" w:hAnsi="仿宋" w:eastAsia="仿宋" w:cs="仿宋"/>
                <w:spacing w:val="-3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before="137" w:line="235" w:lineRule="auto"/>
              <w:ind w:left="112" w:right="41" w:firstLine="1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监理部关键岗位人员月度到岗率为</w:t>
            </w:r>
            <w:r>
              <w:rPr>
                <w:rFonts w:ascii="仿宋" w:hAnsi="仿宋" w:eastAsia="仿宋" w:cs="仿宋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以上得</w:t>
            </w:r>
            <w:r>
              <w:rPr>
                <w:rFonts w:ascii="仿宋" w:hAnsi="仿宋" w:eastAsia="仿宋" w:cs="仿宋"/>
                <w:spacing w:val="-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60%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-70%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25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50%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-60%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1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-50%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15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30%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20%(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不含）</w:t>
            </w:r>
            <w:r>
              <w:rPr>
                <w:rFonts w:ascii="仿宋" w:hAnsi="仿宋" w:eastAsia="仿宋" w:cs="仿宋"/>
                <w:spacing w:val="5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-30%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20%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以下不得分。</w:t>
            </w:r>
          </w:p>
        </w:tc>
        <w:tc>
          <w:tcPr>
            <w:tcW w:w="1120" w:type="dxa"/>
            <w:vAlign w:val="top"/>
          </w:tcPr>
          <w:p>
            <w:pPr>
              <w:spacing w:line="458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4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427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704" w:type="dxa"/>
            <w:vAlign w:val="top"/>
          </w:tcPr>
          <w:p>
            <w:pPr>
              <w:spacing w:line="275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26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842" w:type="dxa"/>
            <w:vAlign w:val="top"/>
          </w:tcPr>
          <w:p>
            <w:pPr>
              <w:spacing w:before="207" w:line="236" w:lineRule="auto"/>
              <w:ind w:left="120" w:right="309" w:firstLine="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监理部关键岗位人员人脸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认证率达</w:t>
            </w:r>
            <w:r>
              <w:rPr>
                <w:rFonts w:ascii="仿宋" w:hAnsi="仿宋" w:eastAsia="仿宋" w:cs="仿宋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100%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line="244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未认证成功的，每发现一人扣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分，扣完为止。</w:t>
            </w:r>
          </w:p>
        </w:tc>
        <w:tc>
          <w:tcPr>
            <w:tcW w:w="1120" w:type="dxa"/>
            <w:vAlign w:val="top"/>
          </w:tcPr>
          <w:p>
            <w:pPr>
              <w:spacing w:line="275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45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244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2" w:hRule="atLeast"/>
        </w:trPr>
        <w:tc>
          <w:tcPr>
            <w:tcW w:w="704" w:type="dxa"/>
            <w:vAlign w:val="top"/>
          </w:tcPr>
          <w:p>
            <w:pPr>
              <w:spacing w:line="318" w:lineRule="auto"/>
              <w:rPr>
                <w:rFonts w:ascii="宋体"/>
                <w:sz w:val="21"/>
              </w:rPr>
            </w:pPr>
          </w:p>
          <w:p>
            <w:pPr>
              <w:spacing w:line="318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2696" w:type="dxa"/>
            <w:vAlign w:val="top"/>
          </w:tcPr>
          <w:p>
            <w:pPr>
              <w:spacing w:line="360" w:lineRule="auto"/>
              <w:rPr>
                <w:rFonts w:ascii="宋体"/>
                <w:sz w:val="21"/>
              </w:rPr>
            </w:pPr>
          </w:p>
          <w:p>
            <w:pPr>
              <w:spacing w:before="72" w:line="234" w:lineRule="auto"/>
              <w:ind w:left="174" w:right="105" w:hanging="6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《国务院</w:t>
            </w: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ascii="宋体" w:hAnsi="宋体" w:eastAsia="宋体" w:cs="宋体"/>
                <w:spacing w:val="-5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年度保障农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民工工资支付工作考核细</w:t>
            </w:r>
          </w:p>
          <w:p>
            <w:pPr>
              <w:spacing w:before="2" w:line="201" w:lineRule="auto"/>
              <w:ind w:firstLine="114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则》</w:t>
            </w:r>
          </w:p>
        </w:tc>
        <w:tc>
          <w:tcPr>
            <w:tcW w:w="2842" w:type="dxa"/>
            <w:vAlign w:val="top"/>
          </w:tcPr>
          <w:p>
            <w:pPr>
              <w:spacing w:line="302" w:lineRule="auto"/>
              <w:rPr>
                <w:rFonts w:ascii="宋体"/>
                <w:sz w:val="21"/>
              </w:rPr>
            </w:pPr>
          </w:p>
          <w:p>
            <w:pPr>
              <w:spacing w:line="303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项目存在欠薪情况</w:t>
            </w:r>
          </w:p>
        </w:tc>
        <w:tc>
          <w:tcPr>
            <w:tcW w:w="5378" w:type="dxa"/>
            <w:vAlign w:val="top"/>
          </w:tcPr>
          <w:p>
            <w:pPr>
              <w:spacing w:before="61" w:line="235" w:lineRule="auto"/>
              <w:ind w:left="123" w:right="206" w:hanging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经主管部门核实，确认项目存在欠薪情况，尚未清偿</w:t>
            </w:r>
            <w:r>
              <w:rPr>
                <w:rFonts w:ascii="仿宋" w:hAnsi="仿宋" w:eastAsia="仿宋" w:cs="仿宋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完毕的，本季度该项目监理单位保障农民工工资支付</w:t>
            </w:r>
            <w:r>
              <w:rPr>
                <w:rFonts w:ascii="仿宋" w:hAnsi="仿宋" w:eastAsia="仿宋" w:cs="仿宋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工作</w:t>
            </w:r>
            <w:r>
              <w:rPr>
                <w:rFonts w:ascii="仿宋" w:hAnsi="仿宋" w:eastAsia="仿宋" w:cs="仿宋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100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分全扣。</w:t>
            </w:r>
          </w:p>
          <w:p>
            <w:pPr>
              <w:spacing w:before="278" w:line="213" w:lineRule="auto"/>
              <w:ind w:left="125" w:right="20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监理单位按规定履行了督促义务和向主管部门报告义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务的，本项不扣分。</w:t>
            </w:r>
          </w:p>
        </w:tc>
        <w:tc>
          <w:tcPr>
            <w:tcW w:w="1120" w:type="dxa"/>
            <w:vAlign w:val="top"/>
          </w:tcPr>
          <w:p>
            <w:pPr>
              <w:spacing w:line="302" w:lineRule="auto"/>
              <w:rPr>
                <w:rFonts w:ascii="宋体"/>
                <w:sz w:val="21"/>
              </w:rPr>
            </w:pPr>
          </w:p>
          <w:p>
            <w:pPr>
              <w:spacing w:line="303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3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一票否决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241" w:lineRule="auto"/>
              <w:rPr>
                <w:rFonts w:ascii="宋体"/>
                <w:sz w:val="21"/>
              </w:rPr>
            </w:pPr>
          </w:p>
          <w:p>
            <w:pPr>
              <w:spacing w:line="241" w:lineRule="auto"/>
              <w:rPr>
                <w:rFonts w:ascii="宋体"/>
                <w:sz w:val="21"/>
              </w:rPr>
            </w:pPr>
          </w:p>
          <w:p>
            <w:pPr>
              <w:spacing w:before="72" w:line="236" w:lineRule="auto"/>
              <w:ind w:left="372" w:right="138" w:hanging="2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主管部门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核查</w:t>
            </w:r>
          </w:p>
        </w:tc>
      </w:tr>
    </w:tbl>
    <w:p>
      <w:pPr>
        <w:rPr>
          <w:rFonts w:ascii="宋体"/>
          <w:sz w:val="21"/>
        </w:rPr>
      </w:pPr>
    </w:p>
    <w:p>
      <w:pPr>
        <w:sectPr>
          <w:footerReference r:id="rId6" w:type="default"/>
          <w:pgSz w:w="16839" w:h="11906"/>
          <w:pgMar w:top="850" w:right="904" w:bottom="1130" w:left="903" w:header="0" w:footer="932" w:gutter="0"/>
          <w:cols w:space="720" w:num="1"/>
        </w:sectPr>
      </w:pPr>
    </w:p>
    <w:tbl>
      <w:tblPr>
        <w:tblStyle w:val="4"/>
        <w:tblW w:w="150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696"/>
        <w:gridCol w:w="2842"/>
        <w:gridCol w:w="5378"/>
        <w:gridCol w:w="1120"/>
        <w:gridCol w:w="1120"/>
        <w:gridCol w:w="116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9" w:hRule="atLeast"/>
        </w:trPr>
        <w:tc>
          <w:tcPr>
            <w:tcW w:w="704" w:type="dxa"/>
            <w:vAlign w:val="top"/>
          </w:tcPr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7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2696" w:type="dxa"/>
            <w:vAlign w:val="top"/>
          </w:tcPr>
          <w:p>
            <w:pPr>
              <w:spacing w:line="292" w:lineRule="auto"/>
              <w:rPr>
                <w:rFonts w:ascii="宋体"/>
                <w:sz w:val="21"/>
              </w:rPr>
            </w:pPr>
          </w:p>
          <w:p>
            <w:pPr>
              <w:spacing w:before="71" w:line="213" w:lineRule="auto"/>
              <w:ind w:left="269" w:right="136" w:hanging="12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《湖南省建筑工人实名制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管理办法实施细则（试</w:t>
            </w:r>
          </w:p>
          <w:p>
            <w:pPr>
              <w:spacing w:before="51" w:line="190" w:lineRule="auto"/>
              <w:ind w:firstLine="1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行）</w:t>
            </w:r>
            <w:r>
              <w:rPr>
                <w:rFonts w:ascii="仿宋" w:hAnsi="仿宋" w:eastAsia="仿宋" w:cs="仿宋"/>
                <w:spacing w:val="1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》</w:t>
            </w:r>
            <w:r>
              <w:rPr>
                <w:rFonts w:ascii="仿宋" w:hAnsi="仿宋" w:eastAsia="仿宋" w:cs="仿宋"/>
                <w:spacing w:val="-1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（湘建建〔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2019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〕</w:t>
            </w:r>
          </w:p>
          <w:p>
            <w:pPr>
              <w:spacing w:before="53" w:line="224" w:lineRule="auto"/>
              <w:ind w:left="147" w:right="107" w:hanging="1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2"/>
                <w:szCs w:val="22"/>
              </w:rPr>
              <w:t>146</w:t>
            </w:r>
            <w:r>
              <w:rPr>
                <w:rFonts w:ascii="宋体" w:hAnsi="宋体" w:eastAsia="宋体" w:cs="宋体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5"/>
                <w:sz w:val="22"/>
                <w:szCs w:val="22"/>
              </w:rPr>
              <w:t>号）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5"/>
                <w:sz w:val="22"/>
                <w:szCs w:val="22"/>
              </w:rPr>
              <w:t>、《湖南省建筑工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程施工项目部和现场监理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部关键岗位人员配备管理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办法》</w:t>
            </w:r>
            <w:r>
              <w:rPr>
                <w:rFonts w:ascii="仿宋" w:hAnsi="仿宋" w:eastAsia="仿宋" w:cs="仿宋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（湘建建〔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2020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〕</w:t>
            </w:r>
          </w:p>
          <w:p>
            <w:pPr>
              <w:spacing w:before="54" w:line="190" w:lineRule="auto"/>
              <w:ind w:firstLine="9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208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号）</w:t>
            </w:r>
          </w:p>
        </w:tc>
        <w:tc>
          <w:tcPr>
            <w:tcW w:w="2842" w:type="dxa"/>
            <w:vAlign w:val="top"/>
          </w:tcPr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9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项目存在数据造假情况</w:t>
            </w:r>
          </w:p>
        </w:tc>
        <w:tc>
          <w:tcPr>
            <w:tcW w:w="5378" w:type="dxa"/>
            <w:vAlign w:val="top"/>
          </w:tcPr>
          <w:p>
            <w:pPr>
              <w:spacing w:line="269" w:lineRule="auto"/>
              <w:rPr>
                <w:rFonts w:ascii="宋体"/>
                <w:sz w:val="21"/>
              </w:rPr>
            </w:pPr>
          </w:p>
          <w:p>
            <w:pPr>
              <w:spacing w:line="269" w:lineRule="auto"/>
              <w:rPr>
                <w:rFonts w:ascii="宋体"/>
                <w:sz w:val="21"/>
              </w:rPr>
            </w:pPr>
          </w:p>
          <w:p>
            <w:pPr>
              <w:spacing w:before="72" w:line="235" w:lineRule="auto"/>
              <w:ind w:left="122" w:right="206" w:hanging="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经主管部门核实，确认项目监理部在湖南省建筑工人</w:t>
            </w:r>
            <w:r>
              <w:rPr>
                <w:rFonts w:ascii="仿宋" w:hAnsi="仿宋" w:eastAsia="仿宋" w:cs="仿宋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实名制管理平台中数据上报造假的，或项目施工部在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湖南省建筑工人实名制管理平台中数据上报造假，而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监理单位未按规定履行督促义务和向主管部门报告义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务的，本季度该项目监理单位保障农民工工资支付工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作</w:t>
            </w:r>
            <w:r>
              <w:rPr>
                <w:rFonts w:ascii="仿宋" w:hAnsi="仿宋" w:eastAsia="仿宋" w:cs="仿宋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分全扣。</w:t>
            </w:r>
          </w:p>
        </w:tc>
        <w:tc>
          <w:tcPr>
            <w:tcW w:w="1120" w:type="dxa"/>
            <w:vAlign w:val="top"/>
          </w:tcPr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9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3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一票否决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257" w:lineRule="auto"/>
              <w:rPr>
                <w:rFonts w:ascii="宋体"/>
                <w:sz w:val="21"/>
              </w:rPr>
            </w:pPr>
          </w:p>
          <w:p>
            <w:pPr>
              <w:spacing w:line="257" w:lineRule="auto"/>
              <w:rPr>
                <w:rFonts w:ascii="宋体"/>
                <w:sz w:val="21"/>
              </w:rPr>
            </w:pPr>
          </w:p>
          <w:p>
            <w:pPr>
              <w:spacing w:line="258" w:lineRule="auto"/>
              <w:rPr>
                <w:rFonts w:ascii="宋体"/>
                <w:sz w:val="21"/>
              </w:rPr>
            </w:pPr>
          </w:p>
          <w:p>
            <w:pPr>
              <w:spacing w:line="258" w:lineRule="auto"/>
              <w:rPr>
                <w:rFonts w:ascii="宋体"/>
                <w:sz w:val="21"/>
              </w:rPr>
            </w:pPr>
          </w:p>
          <w:p>
            <w:pPr>
              <w:spacing w:before="72" w:line="236" w:lineRule="auto"/>
              <w:ind w:left="372" w:right="138" w:hanging="2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主管部门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核查</w:t>
            </w:r>
          </w:p>
        </w:tc>
      </w:tr>
    </w:tbl>
    <w:p>
      <w:pPr>
        <w:spacing w:before="227" w:line="190" w:lineRule="auto"/>
        <w:ind w:firstLine="353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8"/>
          <w:sz w:val="22"/>
          <w:szCs w:val="22"/>
        </w:rPr>
        <w:t>注：</w:t>
      </w:r>
      <w:r>
        <w:rPr>
          <w:rFonts w:ascii="仿宋" w:hAnsi="仿宋" w:eastAsia="仿宋" w:cs="仿宋"/>
          <w:spacing w:val="62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8"/>
          <w:sz w:val="22"/>
          <w:szCs w:val="22"/>
        </w:rPr>
        <w:t>1</w:t>
      </w:r>
      <w:r>
        <w:rPr>
          <w:rFonts w:ascii="仿宋" w:hAnsi="仿宋" w:eastAsia="仿宋" w:cs="仿宋"/>
          <w:spacing w:val="-8"/>
          <w:sz w:val="22"/>
          <w:szCs w:val="22"/>
        </w:rPr>
        <w:t>、建筑施工单位和工程监理单位分别进行评分。</w:t>
      </w:r>
    </w:p>
    <w:p>
      <w:pPr>
        <w:spacing w:before="51" w:line="190" w:lineRule="auto"/>
        <w:ind w:firstLine="783"/>
        <w:rPr>
          <w:rFonts w:ascii="仿宋" w:hAnsi="仿宋" w:eastAsia="仿宋" w:cs="仿宋"/>
          <w:sz w:val="22"/>
          <w:szCs w:val="22"/>
        </w:rPr>
      </w:pPr>
      <w:r>
        <w:rPr>
          <w:rFonts w:ascii="宋体" w:hAnsi="宋体" w:eastAsia="宋体" w:cs="宋体"/>
          <w:spacing w:val="-1"/>
          <w:sz w:val="22"/>
          <w:szCs w:val="22"/>
        </w:rPr>
        <w:t>2</w:t>
      </w:r>
      <w:r>
        <w:rPr>
          <w:rFonts w:ascii="仿宋" w:hAnsi="仿宋" w:eastAsia="仿宋" w:cs="仿宋"/>
          <w:spacing w:val="-1"/>
          <w:sz w:val="22"/>
          <w:szCs w:val="22"/>
        </w:rPr>
        <w:t>、当月在建天数超过</w:t>
      </w:r>
      <w:r>
        <w:rPr>
          <w:rFonts w:ascii="仿宋" w:hAnsi="仿宋" w:eastAsia="仿宋" w:cs="仿宋"/>
          <w:spacing w:val="-35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21</w:t>
      </w:r>
      <w:r>
        <w:rPr>
          <w:rFonts w:ascii="宋体" w:hAnsi="宋体" w:eastAsia="宋体" w:cs="宋体"/>
          <w:spacing w:val="-39"/>
          <w:sz w:val="22"/>
          <w:szCs w:val="22"/>
        </w:rPr>
        <w:t xml:space="preserve"> </w:t>
      </w:r>
      <w:r>
        <w:rPr>
          <w:rFonts w:ascii="仿宋" w:hAnsi="仿宋" w:eastAsia="仿宋" w:cs="仿宋"/>
          <w:spacing w:val="-1"/>
          <w:sz w:val="22"/>
          <w:szCs w:val="22"/>
        </w:rPr>
        <w:t>天的为有效月份。用于项目考评时按当季度有效月份得分的平均值进行计分。</w:t>
      </w:r>
    </w:p>
    <w:p>
      <w:pPr>
        <w:sectPr>
          <w:footerReference r:id="rId7" w:type="default"/>
          <w:pgSz w:w="16839" w:h="11906"/>
          <w:pgMar w:top="850" w:right="904" w:bottom="1129" w:left="903" w:header="0" w:footer="932" w:gutter="0"/>
          <w:cols w:space="720" w:num="1"/>
        </w:sectPr>
      </w:pPr>
    </w:p>
    <w:p>
      <w:pPr>
        <w:spacing w:before="85" w:line="187" w:lineRule="auto"/>
        <w:ind w:firstLine="28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2-1</w:t>
      </w: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before="78" w:line="189" w:lineRule="auto"/>
        <w:ind w:firstLine="27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项目标段名称：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467" w:lineRule="auto"/>
        <w:rPr>
          <w:rFonts w:ascii="宋体"/>
          <w:sz w:val="21"/>
        </w:rPr>
      </w:pPr>
    </w:p>
    <w:p>
      <w:pPr>
        <w:spacing w:before="143" w:line="181" w:lineRule="auto"/>
        <w:ind w:firstLine="645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建筑施工安全生产标准化项目自评评分汇总表</w:t>
      </w:r>
    </w:p>
    <w:p>
      <w:pPr>
        <w:spacing w:line="274" w:lineRule="auto"/>
        <w:rPr>
          <w:rFonts w:ascii="宋体"/>
          <w:sz w:val="21"/>
        </w:rPr>
      </w:pPr>
    </w:p>
    <w:p>
      <w:pPr>
        <w:spacing w:before="104" w:line="192" w:lineRule="auto"/>
        <w:ind w:firstLine="4107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6"/>
          <w:sz w:val="32"/>
          <w:szCs w:val="32"/>
        </w:rPr>
        <w:t>（房屋建筑）</w:t>
      </w:r>
    </w:p>
    <w:p>
      <w:pPr>
        <w:spacing w:line="411" w:lineRule="auto"/>
        <w:rPr>
          <w:rFonts w:ascii="宋体"/>
          <w:sz w:val="21"/>
        </w:rPr>
      </w:pPr>
    </w:p>
    <w:p>
      <w:pPr>
        <w:spacing w:before="78" w:line="189" w:lineRule="auto"/>
        <w:ind w:firstLine="376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3"/>
          <w:w w:val="98"/>
          <w:sz w:val="24"/>
          <w:szCs w:val="24"/>
        </w:rPr>
        <w:t>施工许可证号：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                   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自评时间：</w:t>
      </w:r>
      <w:r>
        <w:rPr>
          <w:rFonts w:ascii="仿宋" w:hAnsi="仿宋" w:eastAsia="仿宋" w:cs="仿宋"/>
          <w:spacing w:val="6"/>
          <w:sz w:val="24"/>
          <w:szCs w:val="24"/>
          <w:u w:val="single" w:color="auto"/>
        </w:rPr>
        <w:t xml:space="preserve">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年</w:t>
      </w:r>
      <w:r>
        <w:rPr>
          <w:rFonts w:ascii="仿宋" w:hAnsi="仿宋" w:eastAsia="仿宋" w:cs="仿宋"/>
          <w:spacing w:val="9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月</w:t>
      </w:r>
    </w:p>
    <w:p>
      <w:pPr>
        <w:sectPr>
          <w:footerReference r:id="rId8" w:type="default"/>
          <w:pgSz w:w="16839" w:h="11906"/>
          <w:pgMar w:top="891" w:right="880" w:bottom="400" w:left="879" w:header="0" w:footer="0" w:gutter="0"/>
          <w:cols w:equalWidth="0" w:num="2">
            <w:col w:w="2406" w:space="100"/>
            <w:col w:w="12574"/>
          </w:cols>
        </w:sectPr>
      </w:pPr>
    </w:p>
    <w:p>
      <w:pPr>
        <w:spacing w:line="59" w:lineRule="exact"/>
      </w:pPr>
    </w:p>
    <w:tbl>
      <w:tblPr>
        <w:tblStyle w:val="4"/>
        <w:tblW w:w="1507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5"/>
        <w:gridCol w:w="1108"/>
        <w:gridCol w:w="574"/>
        <w:gridCol w:w="861"/>
        <w:gridCol w:w="789"/>
        <w:gridCol w:w="525"/>
        <w:gridCol w:w="1237"/>
        <w:gridCol w:w="649"/>
        <w:gridCol w:w="294"/>
        <w:gridCol w:w="1322"/>
        <w:gridCol w:w="491"/>
        <w:gridCol w:w="531"/>
        <w:gridCol w:w="1178"/>
        <w:gridCol w:w="1109"/>
        <w:gridCol w:w="544"/>
        <w:gridCol w:w="587"/>
        <w:gridCol w:w="11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115" w:type="dxa"/>
            <w:vMerge w:val="restart"/>
            <w:tcBorders>
              <w:bottom w:val="nil"/>
            </w:tcBorders>
            <w:vAlign w:val="top"/>
          </w:tcPr>
          <w:p>
            <w:pPr>
              <w:spacing w:line="321" w:lineRule="auto"/>
              <w:rPr>
                <w:rFonts w:ascii="宋体"/>
                <w:sz w:val="21"/>
              </w:rPr>
            </w:pPr>
          </w:p>
          <w:p>
            <w:pPr>
              <w:spacing w:line="321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3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①现场自评得分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宋体"/>
                <w:sz w:val="21"/>
              </w:rPr>
            </w:pPr>
          </w:p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372" w:right="149" w:hanging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现场自评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11850" w:type="dxa"/>
            <w:gridSpan w:val="15"/>
            <w:vAlign w:val="top"/>
          </w:tcPr>
          <w:p>
            <w:pPr>
              <w:spacing w:before="154" w:line="188" w:lineRule="auto"/>
              <w:ind w:firstLine="523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分项名称及分值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atLeast"/>
        </w:trPr>
        <w:tc>
          <w:tcPr>
            <w:tcW w:w="21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35" w:type="dxa"/>
            <w:gridSpan w:val="2"/>
            <w:vAlign w:val="top"/>
          </w:tcPr>
          <w:p>
            <w:pPr>
              <w:spacing w:line="279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280" w:right="115" w:hanging="15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安全管理（满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分）</w:t>
            </w:r>
          </w:p>
        </w:tc>
        <w:tc>
          <w:tcPr>
            <w:tcW w:w="1314" w:type="dxa"/>
            <w:gridSpan w:val="2"/>
            <w:vAlign w:val="top"/>
          </w:tcPr>
          <w:p>
            <w:pPr>
              <w:spacing w:before="226" w:line="188" w:lineRule="auto"/>
              <w:ind w:firstLine="26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文明施工</w:t>
            </w:r>
          </w:p>
          <w:p>
            <w:pPr>
              <w:spacing w:before="108" w:line="288" w:lineRule="auto"/>
              <w:ind w:left="465" w:right="235" w:hanging="2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237" w:type="dxa"/>
            <w:vAlign w:val="top"/>
          </w:tcPr>
          <w:p>
            <w:pPr>
              <w:spacing w:line="279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脚手架（满</w:t>
            </w:r>
          </w:p>
          <w:p>
            <w:pPr>
              <w:spacing w:before="108" w:line="188" w:lineRule="auto"/>
              <w:ind w:firstLine="1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分）</w:t>
            </w:r>
          </w:p>
        </w:tc>
        <w:tc>
          <w:tcPr>
            <w:tcW w:w="943" w:type="dxa"/>
            <w:gridSpan w:val="2"/>
            <w:vAlign w:val="top"/>
          </w:tcPr>
          <w:p>
            <w:pPr>
              <w:spacing w:before="227" w:line="288" w:lineRule="auto"/>
              <w:ind w:left="139" w:right="86" w:firstLine="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基坑工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8"/>
                <w:sz w:val="20"/>
                <w:szCs w:val="20"/>
              </w:rPr>
              <w:t>程（满分</w:t>
            </w:r>
          </w:p>
          <w:p>
            <w:pPr>
              <w:spacing w:line="204" w:lineRule="auto"/>
              <w:ind w:firstLine="18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322" w:type="dxa"/>
            <w:vAlign w:val="top"/>
          </w:tcPr>
          <w:p>
            <w:pPr>
              <w:spacing w:before="226" w:line="188" w:lineRule="auto"/>
              <w:ind w:firstLine="2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模板支架</w:t>
            </w:r>
          </w:p>
          <w:p>
            <w:pPr>
              <w:spacing w:before="108" w:line="288" w:lineRule="auto"/>
              <w:ind w:left="482" w:right="226" w:hanging="2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22" w:type="dxa"/>
            <w:gridSpan w:val="2"/>
            <w:vAlign w:val="top"/>
          </w:tcPr>
          <w:p>
            <w:pPr>
              <w:spacing w:before="226" w:line="188" w:lineRule="auto"/>
              <w:ind w:firstLine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高处作业</w:t>
            </w:r>
          </w:p>
          <w:p>
            <w:pPr>
              <w:spacing w:before="108" w:line="288" w:lineRule="auto"/>
              <w:ind w:left="203" w:right="201" w:firstLine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  <w:w w:val="97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7"/>
                <w:sz w:val="20"/>
                <w:szCs w:val="20"/>
              </w:rPr>
              <w:t>分）</w:t>
            </w:r>
          </w:p>
        </w:tc>
        <w:tc>
          <w:tcPr>
            <w:tcW w:w="1178" w:type="dxa"/>
            <w:vAlign w:val="top"/>
          </w:tcPr>
          <w:p>
            <w:pPr>
              <w:spacing w:before="226" w:line="188" w:lineRule="auto"/>
              <w:ind w:firstLine="19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施工用电</w:t>
            </w:r>
          </w:p>
          <w:p>
            <w:pPr>
              <w:spacing w:before="108" w:line="288" w:lineRule="auto"/>
              <w:ind w:left="400" w:right="163" w:hanging="2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09" w:type="dxa"/>
            <w:vAlign w:val="top"/>
          </w:tcPr>
          <w:p>
            <w:pPr>
              <w:spacing w:before="70" w:line="188" w:lineRule="auto"/>
              <w:ind w:firstLine="1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物料提升</w:t>
            </w:r>
          </w:p>
          <w:p>
            <w:pPr>
              <w:spacing w:before="107" w:line="255" w:lineRule="auto"/>
              <w:ind w:left="122" w:right="78" w:firstLine="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机与施工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升降机（满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131" w:type="dxa"/>
            <w:gridSpan w:val="2"/>
            <w:vAlign w:val="top"/>
          </w:tcPr>
          <w:p>
            <w:pPr>
              <w:spacing w:before="70" w:line="238" w:lineRule="auto"/>
              <w:ind w:left="203" w:right="1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塔式起重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机与起重</w:t>
            </w:r>
          </w:p>
          <w:p>
            <w:pPr>
              <w:spacing w:before="108" w:line="238" w:lineRule="auto"/>
              <w:ind w:left="287" w:right="79" w:hanging="1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9"/>
                <w:w w:val="96"/>
                <w:sz w:val="20"/>
                <w:szCs w:val="20"/>
              </w:rPr>
              <w:t>吊装（满分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159" w:type="dxa"/>
            <w:vAlign w:val="top"/>
          </w:tcPr>
          <w:p>
            <w:pPr>
              <w:spacing w:before="226" w:line="188" w:lineRule="auto"/>
              <w:ind w:firstLine="2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施工机具</w:t>
            </w:r>
          </w:p>
          <w:p>
            <w:pPr>
              <w:spacing w:before="108" w:line="288" w:lineRule="auto"/>
              <w:ind w:left="404" w:right="190" w:hanging="1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11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0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35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14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43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2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22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31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5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2115" w:type="dxa"/>
            <w:vAlign w:val="top"/>
          </w:tcPr>
          <w:p>
            <w:pPr>
              <w:spacing w:before="91" w:line="238" w:lineRule="auto"/>
              <w:ind w:left="380" w:right="253" w:hanging="1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②建筑工人实名制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管理项目部得分</w:t>
            </w:r>
          </w:p>
        </w:tc>
        <w:tc>
          <w:tcPr>
            <w:tcW w:w="5743" w:type="dxa"/>
            <w:gridSpan w:val="7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107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91" w:line="238" w:lineRule="auto"/>
              <w:ind w:left="369" w:right="246" w:hanging="1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④建筑工人实名制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管理监理部得分</w:t>
            </w:r>
          </w:p>
        </w:tc>
        <w:tc>
          <w:tcPr>
            <w:tcW w:w="1709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53" w:type="dxa"/>
            <w:gridSpan w:val="2"/>
            <w:vAlign w:val="top"/>
          </w:tcPr>
          <w:p>
            <w:pPr>
              <w:spacing w:before="91" w:line="238" w:lineRule="auto"/>
              <w:ind w:left="640" w:right="120" w:hanging="5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⑤监理报告情况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1746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2115" w:type="dxa"/>
            <w:tcBorders>
              <w:bottom w:val="single" w:color="000000" w:sz="10" w:space="0"/>
            </w:tcBorders>
            <w:vAlign w:val="top"/>
          </w:tcPr>
          <w:p>
            <w:pPr>
              <w:spacing w:before="252" w:line="188" w:lineRule="auto"/>
              <w:ind w:firstLine="1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③施工项目自评得分</w:t>
            </w:r>
          </w:p>
        </w:tc>
        <w:tc>
          <w:tcPr>
            <w:tcW w:w="1682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50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96" w:line="312" w:lineRule="exact"/>
              <w:ind w:firstLine="4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position w:val="7"/>
                <w:sz w:val="20"/>
                <w:szCs w:val="20"/>
              </w:rPr>
              <w:t>施工项目</w:t>
            </w:r>
          </w:p>
          <w:p>
            <w:pPr>
              <w:spacing w:line="204" w:lineRule="auto"/>
              <w:ind w:firstLine="4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3"/>
                <w:sz w:val="20"/>
                <w:szCs w:val="20"/>
              </w:rPr>
              <w:t>自评等级</w:t>
            </w:r>
          </w:p>
        </w:tc>
        <w:tc>
          <w:tcPr>
            <w:tcW w:w="2411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107" w:type="dxa"/>
            <w:gridSpan w:val="3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252" w:line="188" w:lineRule="auto"/>
              <w:ind w:firstLine="1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⑥监理项目自评得分</w:t>
            </w:r>
          </w:p>
        </w:tc>
        <w:tc>
          <w:tcPr>
            <w:tcW w:w="1709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53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96" w:line="312" w:lineRule="exact"/>
              <w:ind w:firstLine="44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position w:val="7"/>
                <w:sz w:val="20"/>
                <w:szCs w:val="20"/>
              </w:rPr>
              <w:t>监理项目</w:t>
            </w:r>
          </w:p>
          <w:p>
            <w:pPr>
              <w:spacing w:line="204" w:lineRule="auto"/>
              <w:ind w:firstLine="4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3"/>
                <w:sz w:val="20"/>
                <w:szCs w:val="20"/>
              </w:rPr>
              <w:t>自评等级</w:t>
            </w:r>
          </w:p>
        </w:tc>
        <w:tc>
          <w:tcPr>
            <w:tcW w:w="1746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4658" w:type="dxa"/>
            <w:gridSpan w:val="4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施工企业自评意见：</w:t>
            </w:r>
          </w:p>
        </w:tc>
        <w:tc>
          <w:tcPr>
            <w:tcW w:w="4816" w:type="dxa"/>
            <w:gridSpan w:val="6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159" w:line="188" w:lineRule="auto"/>
              <w:ind w:firstLine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监理企业复核意见：</w:t>
            </w:r>
          </w:p>
        </w:tc>
        <w:tc>
          <w:tcPr>
            <w:tcW w:w="5599" w:type="dxa"/>
            <w:gridSpan w:val="7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159" w:line="188" w:lineRule="auto"/>
              <w:ind w:firstLine="1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建设单位复核意见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2115" w:type="dxa"/>
            <w:tcBorders>
              <w:top w:val="nil"/>
              <w:right w:val="nil"/>
            </w:tcBorders>
            <w:vAlign w:val="top"/>
          </w:tcPr>
          <w:p>
            <w:pPr>
              <w:spacing w:line="339" w:lineRule="auto"/>
              <w:rPr>
                <w:rFonts w:ascii="宋体"/>
                <w:sz w:val="21"/>
              </w:rPr>
            </w:pPr>
          </w:p>
          <w:p>
            <w:pPr>
              <w:spacing w:line="340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项目负责人签字：</w:t>
            </w:r>
          </w:p>
        </w:tc>
        <w:tc>
          <w:tcPr>
            <w:tcW w:w="2543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317" w:lineRule="auto"/>
              <w:rPr>
                <w:rFonts w:ascii="宋体"/>
                <w:sz w:val="21"/>
              </w:rPr>
            </w:pPr>
          </w:p>
          <w:p>
            <w:pPr>
              <w:spacing w:line="318" w:lineRule="auto"/>
              <w:rPr>
                <w:rFonts w:ascii="宋体"/>
                <w:sz w:val="21"/>
              </w:rPr>
            </w:pPr>
          </w:p>
          <w:p>
            <w:pPr>
              <w:spacing w:line="318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528" w:right="430" w:hanging="4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施工企业公章或专用章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2551" w:type="dxa"/>
            <w:gridSpan w:val="3"/>
            <w:tcBorders>
              <w:top w:val="nil"/>
              <w:right w:val="nil"/>
            </w:tcBorders>
            <w:vAlign w:val="top"/>
          </w:tcPr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总监理工程师签字：</w:t>
            </w:r>
          </w:p>
        </w:tc>
        <w:tc>
          <w:tcPr>
            <w:tcW w:w="2265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37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监理部章</w:t>
            </w:r>
          </w:p>
          <w:p>
            <w:pPr>
              <w:spacing w:before="108" w:line="188" w:lineRule="auto"/>
              <w:ind w:firstLine="4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3309" w:type="dxa"/>
            <w:gridSpan w:val="4"/>
            <w:tcBorders>
              <w:top w:val="nil"/>
              <w:right w:val="nil"/>
            </w:tcBorders>
            <w:vAlign w:val="top"/>
          </w:tcPr>
          <w:p>
            <w:pPr>
              <w:spacing w:line="264" w:lineRule="auto"/>
              <w:rPr>
                <w:rFonts w:ascii="宋体"/>
                <w:sz w:val="21"/>
              </w:rPr>
            </w:pPr>
          </w:p>
          <w:p>
            <w:pPr>
              <w:spacing w:line="264" w:lineRule="auto"/>
              <w:rPr>
                <w:rFonts w:ascii="宋体"/>
                <w:sz w:val="21"/>
              </w:rPr>
            </w:pPr>
          </w:p>
          <w:p>
            <w:pPr>
              <w:spacing w:line="264" w:lineRule="auto"/>
              <w:rPr>
                <w:rFonts w:ascii="宋体"/>
                <w:sz w:val="21"/>
              </w:rPr>
            </w:pPr>
          </w:p>
          <w:p>
            <w:pPr>
              <w:spacing w:line="265" w:lineRule="auto"/>
              <w:rPr>
                <w:rFonts w:ascii="宋体"/>
                <w:sz w:val="21"/>
              </w:rPr>
            </w:pPr>
          </w:p>
          <w:p>
            <w:pPr>
              <w:spacing w:line="265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建设单位项目技术负责人签字：</w:t>
            </w:r>
          </w:p>
        </w:tc>
        <w:tc>
          <w:tcPr>
            <w:tcW w:w="2290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266" w:lineRule="auto"/>
              <w:rPr>
                <w:rFonts w:ascii="宋体"/>
                <w:sz w:val="21"/>
              </w:rPr>
            </w:pPr>
          </w:p>
          <w:p>
            <w:pPr>
              <w:spacing w:line="266" w:lineRule="auto"/>
              <w:rPr>
                <w:rFonts w:ascii="宋体"/>
                <w:sz w:val="21"/>
              </w:rPr>
            </w:pPr>
          </w:p>
          <w:p>
            <w:pPr>
              <w:spacing w:line="266" w:lineRule="auto"/>
              <w:rPr>
                <w:rFonts w:ascii="宋体"/>
                <w:sz w:val="21"/>
              </w:rPr>
            </w:pPr>
          </w:p>
          <w:p>
            <w:pPr>
              <w:spacing w:line="266" w:lineRule="auto"/>
              <w:rPr>
                <w:rFonts w:ascii="宋体"/>
                <w:sz w:val="21"/>
              </w:rPr>
            </w:pPr>
          </w:p>
          <w:p>
            <w:pPr>
              <w:spacing w:line="266" w:lineRule="auto"/>
              <w:rPr>
                <w:rFonts w:ascii="宋体"/>
                <w:sz w:val="21"/>
              </w:rPr>
            </w:pPr>
          </w:p>
          <w:p>
            <w:pPr>
              <w:spacing w:line="267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</w:tr>
    </w:tbl>
    <w:p>
      <w:pPr>
        <w:spacing w:before="131" w:line="200" w:lineRule="exact"/>
        <w:ind w:firstLine="1339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  <w:r>
        <w:rPr>
          <w:rFonts w:ascii="宋体" w:hAnsi="宋体" w:eastAsia="宋体" w:cs="宋体"/>
          <w:spacing w:val="13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21</w:t>
      </w:r>
      <w:r>
        <w:rPr>
          <w:rFonts w:ascii="宋体" w:hAnsi="宋体" w:eastAsia="宋体" w:cs="宋体"/>
          <w:spacing w:val="7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</w:p>
    <w:p>
      <w:pPr>
        <w:sectPr>
          <w:type w:val="continuous"/>
          <w:pgSz w:w="16839" w:h="11906"/>
          <w:pgMar w:top="891" w:right="880" w:bottom="400" w:left="879" w:header="0" w:footer="0" w:gutter="0"/>
          <w:cols w:equalWidth="0" w:num="1">
            <w:col w:w="15079"/>
          </w:cols>
        </w:sectPr>
      </w:pPr>
    </w:p>
    <w:p>
      <w:pPr>
        <w:spacing w:line="246" w:lineRule="auto"/>
        <w:rPr>
          <w:rFonts w:ascii="宋体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10687050</wp:posOffset>
            </wp:positionH>
            <wp:positionV relativeFrom="page">
              <wp:posOffset>0</wp:posOffset>
            </wp:positionV>
            <wp:extent cx="6350" cy="210820"/>
            <wp:effectExtent l="0" t="0" r="12700" b="1778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10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宋体"/>
          <w:sz w:val="21"/>
        </w:rPr>
      </w:pPr>
    </w:p>
    <w:p>
      <w:pPr>
        <w:spacing w:line="247" w:lineRule="auto"/>
        <w:rPr>
          <w:rFonts w:ascii="宋体"/>
          <w:sz w:val="21"/>
        </w:rPr>
      </w:pPr>
    </w:p>
    <w:p>
      <w:pPr>
        <w:spacing w:before="65" w:line="188" w:lineRule="auto"/>
        <w:ind w:firstLine="3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0"/>
          <w:sz w:val="20"/>
          <w:szCs w:val="20"/>
        </w:rPr>
        <w:t>注：</w:t>
      </w:r>
    </w:p>
    <w:p>
      <w:pPr>
        <w:spacing w:before="108" w:line="188" w:lineRule="auto"/>
        <w:ind w:firstLine="402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sz w:val="20"/>
          <w:szCs w:val="20"/>
        </w:rPr>
        <w:t>一、</w:t>
      </w:r>
      <w:r>
        <w:rPr>
          <w:rFonts w:ascii="仿宋" w:hAnsi="仿宋" w:eastAsia="仿宋" w:cs="仿宋"/>
          <w:spacing w:val="-4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自评得分按下列规则确定：</w:t>
      </w:r>
    </w:p>
    <w:p>
      <w:pPr>
        <w:spacing w:before="108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、现场自评得分①按《建筑施工安全检查标准》（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JGJ59</w:t>
      </w:r>
      <w:r>
        <w:rPr>
          <w:rFonts w:ascii="仿宋" w:hAnsi="仿宋" w:eastAsia="仿宋" w:cs="仿宋"/>
          <w:spacing w:val="-5"/>
          <w:sz w:val="20"/>
          <w:szCs w:val="20"/>
        </w:rPr>
        <w:t>）进行检查评分，</w:t>
      </w:r>
      <w:r>
        <w:rPr>
          <w:rFonts w:ascii="仿宋" w:hAnsi="仿宋" w:eastAsia="仿宋" w:cs="仿宋"/>
          <w:spacing w:val="-4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自评及复核时应重点检查《工程质量安全手册》</w:t>
      </w:r>
      <w:r>
        <w:rPr>
          <w:rFonts w:ascii="仿宋" w:hAnsi="仿宋" w:eastAsia="仿宋" w:cs="仿宋"/>
          <w:spacing w:val="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相关内容。</w:t>
      </w:r>
    </w:p>
    <w:p>
      <w:pPr>
        <w:spacing w:before="72" w:line="268" w:lineRule="exact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1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、施工项目自评得分③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×0.9+</w:t>
      </w:r>
      <w:r>
        <w:rPr>
          <w:rFonts w:ascii="仿宋" w:hAnsi="仿宋" w:eastAsia="仿宋" w:cs="仿宋"/>
          <w:spacing w:val="-3"/>
          <w:sz w:val="20"/>
          <w:szCs w:val="20"/>
        </w:rPr>
        <w:t>②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，其中②为当月附表</w:t>
      </w:r>
      <w:r>
        <w:rPr>
          <w:rFonts w:ascii="仿宋" w:hAnsi="仿宋" w:eastAsia="仿宋" w:cs="仿宋"/>
          <w:spacing w:val="-2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建筑施工企业得分，由平台自动采集统计。</w:t>
      </w:r>
    </w:p>
    <w:p>
      <w:pPr>
        <w:spacing w:before="44" w:line="268" w:lineRule="exact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pacing w:val="-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、监理项目</w:t>
      </w:r>
      <w:r>
        <w:rPr>
          <w:rFonts w:ascii="仿宋" w:hAnsi="仿宋" w:eastAsia="仿宋" w:cs="仿宋"/>
          <w:spacing w:val="-4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自评得分⑥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仿宋" w:hAnsi="仿宋" w:eastAsia="仿宋" w:cs="仿宋"/>
          <w:spacing w:val="-3"/>
          <w:sz w:val="20"/>
          <w:szCs w:val="20"/>
        </w:rPr>
        <w:t>；监理企业对项目</w:t>
      </w:r>
      <w:r>
        <w:rPr>
          <w:rFonts w:ascii="仿宋" w:hAnsi="仿宋" w:eastAsia="仿宋" w:cs="仿宋"/>
          <w:spacing w:val="-4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自评未复核的追加扣</w:t>
      </w:r>
      <w:r>
        <w:rPr>
          <w:rFonts w:ascii="仿宋" w:hAnsi="仿宋" w:eastAsia="仿宋" w:cs="仿宋"/>
          <w:spacing w:val="-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分，⑥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Times New Roman" w:hAnsi="Times New Roman" w:eastAsia="Times New Roman" w:cs="Times New Roman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（①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-5</w:t>
      </w:r>
      <w:r>
        <w:rPr>
          <w:rFonts w:ascii="仿宋" w:hAnsi="仿宋" w:eastAsia="仿宋" w:cs="仿宋"/>
          <w:spacing w:val="-3"/>
          <w:sz w:val="20"/>
          <w:szCs w:val="20"/>
        </w:rPr>
        <w:t>）</w:t>
      </w:r>
      <w:r>
        <w:rPr>
          <w:rFonts w:ascii="仿宋" w:hAnsi="仿宋" w:eastAsia="仿宋" w:cs="仿宋"/>
          <w:spacing w:val="-7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Times New Roman" w:hAnsi="Times New Roman" w:eastAsia="Times New Roman" w:cs="Times New Roman"/>
          <w:spacing w:val="-2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。其中，④为当月附表</w:t>
      </w:r>
      <w:r>
        <w:rPr>
          <w:rFonts w:ascii="仿宋" w:hAnsi="仿宋" w:eastAsia="仿宋" w:cs="仿宋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监理企业得</w:t>
      </w:r>
    </w:p>
    <w:p>
      <w:pPr>
        <w:spacing w:before="80" w:line="288" w:lineRule="auto"/>
        <w:ind w:right="113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4"/>
          <w:sz w:val="20"/>
          <w:szCs w:val="20"/>
        </w:rPr>
        <w:t>分，由平台自动采集统计；</w:t>
      </w:r>
      <w:r>
        <w:rPr>
          <w:rFonts w:ascii="仿宋" w:hAnsi="仿宋" w:eastAsia="仿宋" w:cs="仿宋"/>
          <w:spacing w:val="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=</w:t>
      </w:r>
      <w:r>
        <w:rPr>
          <w:rFonts w:ascii="仿宋" w:hAnsi="仿宋" w:eastAsia="仿宋" w:cs="仿宋"/>
          <w:spacing w:val="-4"/>
          <w:sz w:val="20"/>
          <w:szCs w:val="20"/>
        </w:rPr>
        <w:t>监理报告监督抽查符合率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×100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，平台自动统计。监理未报告的，得零分；</w:t>
      </w:r>
      <w:r>
        <w:rPr>
          <w:rFonts w:ascii="仿宋" w:hAnsi="仿宋" w:eastAsia="仿宋" w:cs="仿宋"/>
          <w:spacing w:val="5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监督机构未监督抽查生成符合率的，按该监理企业其它项目监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"/>
          <w:sz w:val="20"/>
          <w:szCs w:val="20"/>
        </w:rPr>
        <w:t>理报告的平均得分，监理企业无其它项目的，按该项目考评主体范围内所有项目监理报告的平均得分。</w:t>
      </w:r>
    </w:p>
    <w:p>
      <w:pPr>
        <w:spacing w:line="204" w:lineRule="auto"/>
        <w:ind w:firstLine="40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6"/>
          <w:sz w:val="20"/>
          <w:szCs w:val="20"/>
        </w:rPr>
        <w:t>二、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自评等级按下列规则确定：</w:t>
      </w:r>
    </w:p>
    <w:p>
      <w:pPr>
        <w:spacing w:before="90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、现场自评等级按《建筑施工安全检查标准》（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JGJ59</w:t>
      </w:r>
      <w:r>
        <w:rPr>
          <w:rFonts w:ascii="仿宋" w:hAnsi="仿宋" w:eastAsia="仿宋" w:cs="仿宋"/>
          <w:spacing w:val="-5"/>
          <w:sz w:val="20"/>
          <w:szCs w:val="20"/>
        </w:rPr>
        <w:t>）相关规定确定。</w:t>
      </w:r>
    </w:p>
    <w:p>
      <w:pPr>
        <w:spacing w:before="109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、施工项目自评和监理项目自评等级按下列原则划分：</w:t>
      </w:r>
    </w:p>
    <w:p>
      <w:pPr>
        <w:spacing w:before="108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仿宋" w:hAnsi="仿宋" w:eastAsia="仿宋" w:cs="仿宋"/>
          <w:spacing w:val="-6"/>
          <w:sz w:val="20"/>
          <w:szCs w:val="20"/>
        </w:rPr>
        <w:t>）优良</w:t>
      </w:r>
    </w:p>
    <w:p>
      <w:pPr>
        <w:spacing w:before="108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现场自评等级为优良；</w:t>
      </w:r>
      <w:r>
        <w:rPr>
          <w:rFonts w:ascii="仿宋" w:hAnsi="仿宋" w:eastAsia="仿宋" w:cs="仿宋"/>
          <w:spacing w:val="5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且项目自评得分在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分及以上。</w:t>
      </w:r>
    </w:p>
    <w:p>
      <w:pPr>
        <w:spacing w:before="109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</w:t>
      </w:r>
      <w:r>
        <w:rPr>
          <w:rFonts w:ascii="仿宋" w:hAnsi="仿宋" w:eastAsia="仿宋" w:cs="仿宋"/>
          <w:spacing w:val="-1"/>
          <w:sz w:val="20"/>
          <w:szCs w:val="20"/>
        </w:rPr>
        <w:t>）合格</w:t>
      </w:r>
    </w:p>
    <w:p>
      <w:pPr>
        <w:spacing w:before="108" w:line="312" w:lineRule="exact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position w:val="7"/>
          <w:sz w:val="20"/>
          <w:szCs w:val="20"/>
        </w:rPr>
        <w:t>现场自评等级为合格，项目自评得分</w:t>
      </w:r>
      <w:r>
        <w:rPr>
          <w:rFonts w:ascii="仿宋" w:hAnsi="仿宋" w:eastAsia="仿宋" w:cs="仿宋"/>
          <w:spacing w:val="-12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分及以上；</w:t>
      </w:r>
      <w:r>
        <w:rPr>
          <w:rFonts w:ascii="仿宋" w:hAnsi="仿宋" w:eastAsia="仿宋" w:cs="仿宋"/>
          <w:spacing w:val="49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或者现场自评等级为优良，项目自评得分</w:t>
      </w:r>
      <w:r>
        <w:rPr>
          <w:rFonts w:ascii="仿宋" w:hAnsi="仿宋" w:eastAsia="仿宋" w:cs="仿宋"/>
          <w:spacing w:val="-39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分及以上，不足</w:t>
      </w:r>
      <w:r>
        <w:rPr>
          <w:rFonts w:ascii="仿宋" w:hAnsi="仿宋" w:eastAsia="仿宋" w:cs="仿宋"/>
          <w:spacing w:val="-38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分。</w:t>
      </w:r>
    </w:p>
    <w:p>
      <w:pPr>
        <w:spacing w:before="1" w:line="204" w:lineRule="auto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3</w:t>
      </w:r>
      <w:r>
        <w:rPr>
          <w:rFonts w:ascii="仿宋" w:hAnsi="仿宋" w:eastAsia="仿宋" w:cs="仿宋"/>
          <w:spacing w:val="-1"/>
          <w:sz w:val="20"/>
          <w:szCs w:val="20"/>
        </w:rPr>
        <w:t>）有下列情形之一的，项目自评等级为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：</w:t>
      </w:r>
    </w:p>
    <w:p>
      <w:pPr>
        <w:spacing w:before="90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现场自评等级为不合格的；</w:t>
      </w:r>
      <w:r>
        <w:rPr>
          <w:rFonts w:ascii="仿宋" w:hAnsi="仿宋" w:eastAsia="仿宋" w:cs="仿宋"/>
          <w:spacing w:val="5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项目自评得分不足</w:t>
      </w:r>
      <w:r>
        <w:rPr>
          <w:rFonts w:ascii="仿宋" w:hAnsi="仿宋" w:eastAsia="仿宋" w:cs="仿宋"/>
          <w:spacing w:val="-3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分的；</w:t>
      </w:r>
      <w:r>
        <w:rPr>
          <w:rFonts w:ascii="仿宋" w:hAnsi="仿宋" w:eastAsia="仿宋" w:cs="仿宋"/>
          <w:spacing w:val="4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根据第十三条规定认定为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“</w:t>
      </w:r>
      <w:r>
        <w:rPr>
          <w:rFonts w:ascii="仿宋" w:hAnsi="仿宋" w:eastAsia="仿宋" w:cs="仿宋"/>
          <w:spacing w:val="-8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”</w:t>
      </w:r>
      <w:r>
        <w:rPr>
          <w:rFonts w:ascii="仿宋" w:hAnsi="仿宋" w:eastAsia="仿宋" w:cs="仿宋"/>
          <w:spacing w:val="-8"/>
          <w:sz w:val="20"/>
          <w:szCs w:val="20"/>
        </w:rPr>
        <w:t>的。</w:t>
      </w:r>
    </w:p>
    <w:p>
      <w:pPr>
        <w:spacing w:before="108" w:line="188" w:lineRule="auto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"/>
          <w:sz w:val="20"/>
          <w:szCs w:val="20"/>
        </w:rPr>
        <w:t>三、项目自评和复核依托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湖南省工程项目动态监管平台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实施，线下只需收集该汇总表。</w:t>
      </w:r>
    </w:p>
    <w:p>
      <w:pPr>
        <w:sectPr>
          <w:footerReference r:id="rId9" w:type="default"/>
          <w:pgSz w:w="16839" w:h="11906"/>
          <w:pgMar w:top="0" w:right="0" w:bottom="958" w:left="1147" w:header="0" w:footer="759" w:gutter="0"/>
          <w:cols w:space="720" w:num="1"/>
        </w:sectPr>
      </w:pPr>
    </w:p>
    <w:p>
      <w:pPr>
        <w:spacing w:before="85" w:line="187" w:lineRule="auto"/>
        <w:ind w:firstLine="5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2-2</w:t>
      </w: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before="78" w:line="189" w:lineRule="auto"/>
        <w:ind w:firstLine="4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项目标段名称：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467" w:lineRule="auto"/>
        <w:rPr>
          <w:rFonts w:ascii="宋体"/>
          <w:sz w:val="21"/>
        </w:rPr>
      </w:pPr>
    </w:p>
    <w:p>
      <w:pPr>
        <w:spacing w:before="143" w:line="181" w:lineRule="auto"/>
        <w:ind w:firstLine="645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建筑施工安全生产标准化项目自评评分汇总表</w:t>
      </w:r>
    </w:p>
    <w:p>
      <w:pPr>
        <w:spacing w:line="274" w:lineRule="auto"/>
        <w:rPr>
          <w:rFonts w:ascii="宋体"/>
          <w:sz w:val="21"/>
        </w:rPr>
      </w:pPr>
    </w:p>
    <w:p>
      <w:pPr>
        <w:spacing w:before="104" w:line="192" w:lineRule="auto"/>
        <w:ind w:firstLine="4107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6"/>
          <w:sz w:val="32"/>
          <w:szCs w:val="32"/>
        </w:rPr>
        <w:t>（市政工程）</w:t>
      </w:r>
    </w:p>
    <w:p>
      <w:pPr>
        <w:spacing w:line="411" w:lineRule="auto"/>
        <w:rPr>
          <w:rFonts w:ascii="宋体"/>
          <w:sz w:val="21"/>
        </w:rPr>
      </w:pPr>
    </w:p>
    <w:p>
      <w:pPr>
        <w:spacing w:before="78" w:line="189" w:lineRule="auto"/>
        <w:ind w:firstLine="388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3"/>
          <w:w w:val="98"/>
          <w:sz w:val="24"/>
          <w:szCs w:val="24"/>
        </w:rPr>
        <w:t>施工许可证号：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                      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自评时间：</w:t>
      </w:r>
      <w:r>
        <w:rPr>
          <w:rFonts w:ascii="仿宋" w:hAnsi="仿宋" w:eastAsia="仿宋" w:cs="仿宋"/>
          <w:spacing w:val="5"/>
          <w:sz w:val="24"/>
          <w:szCs w:val="24"/>
          <w:u w:val="single" w:color="auto"/>
        </w:rPr>
        <w:t xml:space="preserve">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年</w:t>
      </w:r>
      <w:r>
        <w:rPr>
          <w:rFonts w:ascii="仿宋" w:hAnsi="仿宋" w:eastAsia="仿宋" w:cs="仿宋"/>
          <w:spacing w:val="9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月</w:t>
      </w:r>
    </w:p>
    <w:p>
      <w:pPr>
        <w:sectPr>
          <w:footerReference r:id="rId10" w:type="default"/>
          <w:pgSz w:w="16839" w:h="11906"/>
          <w:pgMar w:top="891" w:right="1108" w:bottom="400" w:left="1107" w:header="0" w:footer="0" w:gutter="0"/>
          <w:cols w:equalWidth="0" w:num="2">
            <w:col w:w="2178" w:space="100"/>
            <w:col w:w="12346"/>
          </w:cols>
        </w:sectPr>
      </w:pPr>
    </w:p>
    <w:p>
      <w:pPr>
        <w:spacing w:line="59" w:lineRule="exact"/>
      </w:pPr>
    </w:p>
    <w:tbl>
      <w:tblPr>
        <w:tblStyle w:val="4"/>
        <w:tblW w:w="146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  <w:gridCol w:w="456"/>
        <w:gridCol w:w="1337"/>
        <w:gridCol w:w="753"/>
        <w:gridCol w:w="340"/>
        <w:gridCol w:w="1092"/>
        <w:gridCol w:w="1060"/>
        <w:gridCol w:w="369"/>
        <w:gridCol w:w="724"/>
        <w:gridCol w:w="1092"/>
        <w:gridCol w:w="375"/>
        <w:gridCol w:w="415"/>
        <w:gridCol w:w="303"/>
        <w:gridCol w:w="1109"/>
        <w:gridCol w:w="1092"/>
        <w:gridCol w:w="456"/>
        <w:gridCol w:w="157"/>
        <w:gridCol w:w="482"/>
        <w:gridCol w:w="11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34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宋体"/>
                <w:sz w:val="21"/>
              </w:rPr>
            </w:pPr>
          </w:p>
          <w:p>
            <w:pPr>
              <w:spacing w:line="31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4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①现场自评得分</w:t>
            </w:r>
          </w:p>
        </w:tc>
        <w:tc>
          <w:tcPr>
            <w:tcW w:w="1337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65" w:line="312" w:lineRule="exact"/>
              <w:ind w:firstLine="2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position w:val="7"/>
                <w:sz w:val="20"/>
                <w:szCs w:val="20"/>
              </w:rPr>
              <w:t>现场自评</w:t>
            </w:r>
          </w:p>
          <w:p>
            <w:pPr>
              <w:spacing w:line="204" w:lineRule="auto"/>
              <w:ind w:firstLine="48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10934" w:type="dxa"/>
            <w:gridSpan w:val="16"/>
            <w:vAlign w:val="top"/>
          </w:tcPr>
          <w:p>
            <w:pPr>
              <w:spacing w:before="154" w:line="188" w:lineRule="auto"/>
              <w:ind w:firstLine="47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分项名称及分值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2346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3" w:type="dxa"/>
            <w:gridSpan w:val="2"/>
            <w:vAlign w:val="top"/>
          </w:tcPr>
          <w:p>
            <w:pPr>
              <w:spacing w:before="212" w:line="188" w:lineRule="auto"/>
              <w:ind w:firstLine="15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安全管理</w:t>
            </w:r>
          </w:p>
          <w:p>
            <w:pPr>
              <w:spacing w:before="108" w:line="288" w:lineRule="auto"/>
              <w:ind w:left="358" w:right="134" w:hanging="2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2" w:type="dxa"/>
            <w:vAlign w:val="top"/>
          </w:tcPr>
          <w:p>
            <w:pPr>
              <w:spacing w:before="212" w:line="188" w:lineRule="auto"/>
              <w:ind w:firstLine="1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文明施工</w:t>
            </w:r>
          </w:p>
          <w:p>
            <w:pPr>
              <w:spacing w:before="108" w:line="288" w:lineRule="auto"/>
              <w:ind w:left="357" w:right="131" w:hanging="2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60" w:type="dxa"/>
            <w:vAlign w:val="top"/>
          </w:tcPr>
          <w:p>
            <w:pPr>
              <w:spacing w:before="212" w:line="188" w:lineRule="auto"/>
              <w:ind w:firstLine="16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高处作业</w:t>
            </w:r>
          </w:p>
          <w:p>
            <w:pPr>
              <w:spacing w:before="108" w:line="288" w:lineRule="auto"/>
              <w:ind w:left="359" w:right="99" w:hanging="2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3" w:type="dxa"/>
            <w:gridSpan w:val="2"/>
            <w:vAlign w:val="top"/>
          </w:tcPr>
          <w:p>
            <w:pPr>
              <w:spacing w:before="212" w:line="188" w:lineRule="auto"/>
              <w:ind w:firstLine="1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施工用电</w:t>
            </w:r>
          </w:p>
          <w:p>
            <w:pPr>
              <w:spacing w:before="108" w:line="288" w:lineRule="auto"/>
              <w:ind w:left="391" w:right="100" w:hanging="2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2" w:type="dxa"/>
            <w:vAlign w:val="top"/>
          </w:tcPr>
          <w:p>
            <w:pPr>
              <w:spacing w:before="212" w:line="188" w:lineRule="auto"/>
              <w:ind w:firstLine="1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施工机具</w:t>
            </w:r>
          </w:p>
          <w:p>
            <w:pPr>
              <w:spacing w:before="108" w:line="288" w:lineRule="auto"/>
              <w:ind w:left="390" w:right="136" w:hanging="17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3" w:type="dxa"/>
            <w:gridSpan w:val="3"/>
            <w:vAlign w:val="top"/>
          </w:tcPr>
          <w:p>
            <w:pPr>
              <w:spacing w:before="212" w:line="188" w:lineRule="auto"/>
              <w:ind w:firstLine="19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地基基础</w:t>
            </w:r>
          </w:p>
          <w:p>
            <w:pPr>
              <w:spacing w:before="108" w:line="288" w:lineRule="auto"/>
              <w:ind w:left="155" w:right="62" w:firstLine="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工程（满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分）</w:t>
            </w:r>
          </w:p>
        </w:tc>
        <w:tc>
          <w:tcPr>
            <w:tcW w:w="1109" w:type="dxa"/>
            <w:vAlign w:val="top"/>
          </w:tcPr>
          <w:p>
            <w:pPr>
              <w:spacing w:before="57" w:line="288" w:lineRule="auto"/>
              <w:ind w:left="193" w:right="127" w:hanging="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脚手架与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作业平台</w:t>
            </w:r>
          </w:p>
          <w:p>
            <w:pPr>
              <w:spacing w:before="2" w:line="237" w:lineRule="auto"/>
              <w:ind w:left="154" w:right="77" w:firstLine="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工程（满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分）</w:t>
            </w:r>
          </w:p>
        </w:tc>
        <w:tc>
          <w:tcPr>
            <w:tcW w:w="1092" w:type="dxa"/>
            <w:vAlign w:val="top"/>
          </w:tcPr>
          <w:p>
            <w:pPr>
              <w:spacing w:before="56" w:line="188" w:lineRule="auto"/>
              <w:ind w:firstLine="1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模板工程</w:t>
            </w:r>
          </w:p>
          <w:p>
            <w:pPr>
              <w:spacing w:before="108" w:line="188" w:lineRule="auto"/>
              <w:ind w:firstLine="1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及支撑系</w:t>
            </w:r>
          </w:p>
          <w:p>
            <w:pPr>
              <w:spacing w:before="108" w:line="238" w:lineRule="auto"/>
              <w:ind w:left="259" w:right="127" w:hanging="8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统（满分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095" w:type="dxa"/>
            <w:gridSpan w:val="3"/>
            <w:vAlign w:val="top"/>
          </w:tcPr>
          <w:p>
            <w:pPr>
              <w:spacing w:before="56" w:line="188" w:lineRule="auto"/>
              <w:ind w:firstLine="1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地下暗挖</w:t>
            </w:r>
          </w:p>
          <w:p>
            <w:pPr>
              <w:spacing w:before="108" w:line="188" w:lineRule="auto"/>
              <w:ind w:firstLine="18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与顶管工</w:t>
            </w:r>
          </w:p>
          <w:p>
            <w:pPr>
              <w:spacing w:before="108" w:line="238" w:lineRule="auto"/>
              <w:ind w:left="259" w:right="127" w:hanging="8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程（满分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115" w:type="dxa"/>
            <w:vAlign w:val="top"/>
          </w:tcPr>
          <w:p>
            <w:pPr>
              <w:spacing w:before="213" w:line="288" w:lineRule="auto"/>
              <w:ind w:left="177" w:right="148" w:hanging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起重吊装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工程（满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7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  <w:w w:val="9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7"/>
                <w:sz w:val="20"/>
                <w:szCs w:val="20"/>
              </w:rPr>
              <w:t>分）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346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3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3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3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5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1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346" w:type="dxa"/>
            <w:gridSpan w:val="2"/>
            <w:vAlign w:val="top"/>
          </w:tcPr>
          <w:p>
            <w:pPr>
              <w:spacing w:before="93" w:line="238" w:lineRule="auto"/>
              <w:ind w:left="495" w:right="371" w:hanging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②建筑工人实名制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管理项目部得分</w:t>
            </w:r>
          </w:p>
        </w:tc>
        <w:tc>
          <w:tcPr>
            <w:tcW w:w="4951" w:type="dxa"/>
            <w:gridSpan w:val="6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191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93" w:line="238" w:lineRule="auto"/>
              <w:ind w:left="407" w:right="292" w:hanging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④建筑工人实名制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管理监理部得分</w:t>
            </w:r>
          </w:p>
        </w:tc>
        <w:tc>
          <w:tcPr>
            <w:tcW w:w="1827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05" w:type="dxa"/>
            <w:gridSpan w:val="3"/>
            <w:vAlign w:val="top"/>
          </w:tcPr>
          <w:p>
            <w:pPr>
              <w:spacing w:before="93" w:line="238" w:lineRule="auto"/>
              <w:ind w:left="683" w:right="130" w:hanging="5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⑤监理报告情况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1597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346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244" w:line="188" w:lineRule="auto"/>
              <w:ind w:firstLine="2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③施工项目自评得分</w:t>
            </w:r>
          </w:p>
        </w:tc>
        <w:tc>
          <w:tcPr>
            <w:tcW w:w="2090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32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88" w:line="238" w:lineRule="auto"/>
              <w:ind w:left="531" w:right="113" w:hanging="4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施工项目自评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142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191" w:type="dxa"/>
            <w:gridSpan w:val="3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244" w:line="188" w:lineRule="auto"/>
              <w:ind w:firstLine="1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⑥监理项目自评得分</w:t>
            </w:r>
          </w:p>
        </w:tc>
        <w:tc>
          <w:tcPr>
            <w:tcW w:w="1827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05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spacing w:before="88" w:line="238" w:lineRule="auto"/>
              <w:ind w:left="689" w:right="231" w:hanging="4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监理项目自评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1597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</w:trPr>
        <w:tc>
          <w:tcPr>
            <w:tcW w:w="4776" w:type="dxa"/>
            <w:gridSpan w:val="5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67" w:lineRule="auto"/>
              <w:rPr>
                <w:rFonts w:ascii="宋体"/>
                <w:sz w:val="21"/>
              </w:rPr>
            </w:pPr>
          </w:p>
          <w:p>
            <w:pPr>
              <w:spacing w:line="268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施工企业自评意见：</w:t>
            </w:r>
          </w:p>
        </w:tc>
        <w:tc>
          <w:tcPr>
            <w:tcW w:w="5127" w:type="dxa"/>
            <w:gridSpan w:val="7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监理企业复核意见：</w:t>
            </w:r>
          </w:p>
        </w:tc>
        <w:tc>
          <w:tcPr>
            <w:tcW w:w="4714" w:type="dxa"/>
            <w:gridSpan w:val="7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8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建设单位复核意见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8" w:hRule="atLeast"/>
        </w:trPr>
        <w:tc>
          <w:tcPr>
            <w:tcW w:w="1890" w:type="dxa"/>
            <w:tcBorders>
              <w:top w:val="nil"/>
              <w:right w:val="nil"/>
            </w:tcBorders>
            <w:vAlign w:val="top"/>
          </w:tcPr>
          <w:p>
            <w:pPr>
              <w:spacing w:line="441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项目负责人签字：</w:t>
            </w:r>
          </w:p>
        </w:tc>
        <w:tc>
          <w:tcPr>
            <w:tcW w:w="2886" w:type="dxa"/>
            <w:gridSpan w:val="4"/>
            <w:tcBorders>
              <w:top w:val="nil"/>
              <w:left w:val="nil"/>
            </w:tcBorders>
            <w:vAlign w:val="top"/>
          </w:tcPr>
          <w:p>
            <w:pPr>
              <w:spacing w:line="357" w:lineRule="auto"/>
              <w:rPr>
                <w:rFonts w:ascii="宋体"/>
                <w:sz w:val="21"/>
              </w:rPr>
            </w:pPr>
          </w:p>
          <w:p>
            <w:pPr>
              <w:spacing w:line="358" w:lineRule="auto"/>
              <w:rPr>
                <w:rFonts w:ascii="宋体"/>
                <w:sz w:val="21"/>
              </w:rPr>
            </w:pPr>
          </w:p>
          <w:p>
            <w:pPr>
              <w:spacing w:before="66" w:line="288" w:lineRule="auto"/>
              <w:ind w:left="813" w:right="485" w:hanging="4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施工企业公章或专用章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8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2152" w:type="dxa"/>
            <w:gridSpan w:val="2"/>
            <w:tcBorders>
              <w:top w:val="nil"/>
              <w:right w:val="nil"/>
            </w:tcBorders>
            <w:vAlign w:val="top"/>
          </w:tcPr>
          <w:p>
            <w:pPr>
              <w:spacing w:line="343" w:lineRule="auto"/>
              <w:rPr>
                <w:rFonts w:ascii="宋体"/>
                <w:sz w:val="21"/>
              </w:rPr>
            </w:pPr>
          </w:p>
          <w:p>
            <w:pPr>
              <w:spacing w:line="343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总监理工程师签字：</w:t>
            </w:r>
          </w:p>
        </w:tc>
        <w:tc>
          <w:tcPr>
            <w:tcW w:w="2975" w:type="dxa"/>
            <w:gridSpan w:val="5"/>
            <w:tcBorders>
              <w:top w:val="nil"/>
              <w:left w:val="nil"/>
            </w:tcBorders>
            <w:vAlign w:val="top"/>
          </w:tcPr>
          <w:p>
            <w:pPr>
              <w:spacing w:line="343" w:lineRule="auto"/>
              <w:rPr>
                <w:rFonts w:ascii="宋体"/>
                <w:sz w:val="21"/>
              </w:rPr>
            </w:pPr>
          </w:p>
          <w:p>
            <w:pPr>
              <w:spacing w:line="343" w:lineRule="auto"/>
              <w:rPr>
                <w:rFonts w:ascii="宋体"/>
                <w:sz w:val="21"/>
              </w:rPr>
            </w:pPr>
          </w:p>
          <w:p>
            <w:pPr>
              <w:spacing w:before="65" w:line="312" w:lineRule="exact"/>
              <w:ind w:firstLine="107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position w:val="7"/>
                <w:sz w:val="20"/>
                <w:szCs w:val="20"/>
              </w:rPr>
              <w:t>监理部章</w:t>
            </w:r>
          </w:p>
          <w:p>
            <w:pPr>
              <w:spacing w:line="204" w:lineRule="auto"/>
              <w:ind w:firstLine="96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2960" w:type="dxa"/>
            <w:gridSpan w:val="4"/>
            <w:tcBorders>
              <w:top w:val="nil"/>
              <w:right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  <w:p>
            <w:pPr>
              <w:rPr>
                <w:rFonts w:ascii="宋体"/>
                <w:sz w:val="21"/>
              </w:rPr>
            </w:pPr>
          </w:p>
          <w:p>
            <w:pPr>
              <w:rPr>
                <w:rFonts w:ascii="宋体"/>
                <w:sz w:val="21"/>
              </w:rPr>
            </w:pPr>
          </w:p>
          <w:p>
            <w:pPr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8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建设单位项目技术负责人签字：</w:t>
            </w:r>
          </w:p>
        </w:tc>
        <w:tc>
          <w:tcPr>
            <w:tcW w:w="1754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66" w:line="188" w:lineRule="auto"/>
              <w:ind w:firstLine="13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8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</w:tr>
    </w:tbl>
    <w:p>
      <w:pPr>
        <w:spacing w:before="132" w:line="200" w:lineRule="exact"/>
        <w:ind w:firstLine="1316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  <w:r>
        <w:rPr>
          <w:rFonts w:ascii="宋体" w:hAnsi="宋体" w:eastAsia="宋体" w:cs="宋体"/>
          <w:spacing w:val="13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23</w:t>
      </w:r>
      <w:r>
        <w:rPr>
          <w:rFonts w:ascii="宋体" w:hAnsi="宋体" w:eastAsia="宋体" w:cs="宋体"/>
          <w:spacing w:val="7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</w:p>
    <w:p>
      <w:pPr>
        <w:sectPr>
          <w:type w:val="continuous"/>
          <w:pgSz w:w="16839" w:h="11906"/>
          <w:pgMar w:top="891" w:right="1108" w:bottom="400" w:left="1107" w:header="0" w:footer="0" w:gutter="0"/>
          <w:cols w:equalWidth="0" w:num="1">
            <w:col w:w="14623"/>
          </w:cols>
        </w:sectPr>
      </w:pPr>
    </w:p>
    <w:p>
      <w:pPr>
        <w:spacing w:before="40" w:line="188" w:lineRule="auto"/>
        <w:ind w:firstLine="3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0"/>
          <w:sz w:val="20"/>
          <w:szCs w:val="20"/>
        </w:rPr>
        <w:t>注：</w:t>
      </w:r>
    </w:p>
    <w:p>
      <w:pPr>
        <w:spacing w:before="108" w:line="188" w:lineRule="auto"/>
        <w:ind w:firstLine="402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sz w:val="20"/>
          <w:szCs w:val="20"/>
        </w:rPr>
        <w:t>一、</w:t>
      </w:r>
      <w:r>
        <w:rPr>
          <w:rFonts w:ascii="仿宋" w:hAnsi="仿宋" w:eastAsia="仿宋" w:cs="仿宋"/>
          <w:spacing w:val="-4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自评得分按下列规则确定：</w:t>
      </w:r>
    </w:p>
    <w:p>
      <w:pPr>
        <w:spacing w:before="72" w:line="268" w:lineRule="exact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、现场自评得分①按《市政工程施工安全检查标准》（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CJJ/T275-2018</w:t>
      </w:r>
      <w:r>
        <w:rPr>
          <w:rFonts w:ascii="仿宋" w:hAnsi="仿宋" w:eastAsia="仿宋" w:cs="仿宋"/>
          <w:spacing w:val="-5"/>
          <w:sz w:val="20"/>
          <w:szCs w:val="20"/>
        </w:rPr>
        <w:t>）进行检查评分，</w:t>
      </w:r>
      <w:r>
        <w:rPr>
          <w:rFonts w:ascii="仿宋" w:hAnsi="仿宋" w:eastAsia="仿宋" w:cs="仿宋"/>
          <w:spacing w:val="-4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自评及复核时应重点检查《工程质量安全手册》</w:t>
      </w:r>
      <w:r>
        <w:rPr>
          <w:rFonts w:ascii="仿宋" w:hAnsi="仿宋" w:eastAsia="仿宋" w:cs="仿宋"/>
          <w:spacing w:val="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相关内容。</w:t>
      </w:r>
    </w:p>
    <w:p>
      <w:pPr>
        <w:spacing w:before="44" w:line="267" w:lineRule="exact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1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、施工项目自评得分③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×0.9+</w:t>
      </w:r>
      <w:r>
        <w:rPr>
          <w:rFonts w:ascii="仿宋" w:hAnsi="仿宋" w:eastAsia="仿宋" w:cs="仿宋"/>
          <w:spacing w:val="-3"/>
          <w:sz w:val="20"/>
          <w:szCs w:val="20"/>
        </w:rPr>
        <w:t>②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，其中②为当月附表</w:t>
      </w:r>
      <w:r>
        <w:rPr>
          <w:rFonts w:ascii="仿宋" w:hAnsi="仿宋" w:eastAsia="仿宋" w:cs="仿宋"/>
          <w:spacing w:val="-2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建筑施工企业得分，由平台自动采集统计。</w:t>
      </w:r>
    </w:p>
    <w:p>
      <w:pPr>
        <w:spacing w:before="44" w:line="268" w:lineRule="exact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pacing w:val="-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、监理项目</w:t>
      </w:r>
      <w:r>
        <w:rPr>
          <w:rFonts w:ascii="仿宋" w:hAnsi="仿宋" w:eastAsia="仿宋" w:cs="仿宋"/>
          <w:spacing w:val="-4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自评得分⑥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仿宋" w:hAnsi="仿宋" w:eastAsia="仿宋" w:cs="仿宋"/>
          <w:spacing w:val="-3"/>
          <w:sz w:val="20"/>
          <w:szCs w:val="20"/>
        </w:rPr>
        <w:t>；监理企业对项目</w:t>
      </w:r>
      <w:r>
        <w:rPr>
          <w:rFonts w:ascii="仿宋" w:hAnsi="仿宋" w:eastAsia="仿宋" w:cs="仿宋"/>
          <w:spacing w:val="-4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自评未复核的追加扣</w:t>
      </w:r>
      <w:r>
        <w:rPr>
          <w:rFonts w:ascii="仿宋" w:hAnsi="仿宋" w:eastAsia="仿宋" w:cs="仿宋"/>
          <w:spacing w:val="-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分，⑥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Times New Roman" w:hAnsi="Times New Roman" w:eastAsia="Times New Roman" w:cs="Times New Roman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（①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-5</w:t>
      </w:r>
      <w:r>
        <w:rPr>
          <w:rFonts w:ascii="仿宋" w:hAnsi="仿宋" w:eastAsia="仿宋" w:cs="仿宋"/>
          <w:spacing w:val="-3"/>
          <w:sz w:val="20"/>
          <w:szCs w:val="20"/>
        </w:rPr>
        <w:t>）</w:t>
      </w:r>
      <w:r>
        <w:rPr>
          <w:rFonts w:ascii="仿宋" w:hAnsi="仿宋" w:eastAsia="仿宋" w:cs="仿宋"/>
          <w:spacing w:val="-7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Times New Roman" w:hAnsi="Times New Roman" w:eastAsia="Times New Roman" w:cs="Times New Roman"/>
          <w:spacing w:val="-2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。其中，④为当月附表</w:t>
      </w:r>
      <w:r>
        <w:rPr>
          <w:rFonts w:ascii="仿宋" w:hAnsi="仿宋" w:eastAsia="仿宋" w:cs="仿宋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监理企业得</w:t>
      </w:r>
    </w:p>
    <w:p>
      <w:pPr>
        <w:spacing w:before="80" w:line="288" w:lineRule="auto"/>
        <w:ind w:right="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4"/>
          <w:sz w:val="20"/>
          <w:szCs w:val="20"/>
        </w:rPr>
        <w:t>分，由平台自动采集统计；</w:t>
      </w:r>
      <w:r>
        <w:rPr>
          <w:rFonts w:ascii="仿宋" w:hAnsi="仿宋" w:eastAsia="仿宋" w:cs="仿宋"/>
          <w:spacing w:val="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=</w:t>
      </w:r>
      <w:r>
        <w:rPr>
          <w:rFonts w:ascii="仿宋" w:hAnsi="仿宋" w:eastAsia="仿宋" w:cs="仿宋"/>
          <w:spacing w:val="-4"/>
          <w:sz w:val="20"/>
          <w:szCs w:val="20"/>
        </w:rPr>
        <w:t>监理报告监督抽查符合率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×100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，平台自动统计。监理未报告的，得零分；</w:t>
      </w:r>
      <w:r>
        <w:rPr>
          <w:rFonts w:ascii="仿宋" w:hAnsi="仿宋" w:eastAsia="仿宋" w:cs="仿宋"/>
          <w:spacing w:val="5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监督机构未监督抽查生成符合率的，按该监理企业其它项目监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"/>
          <w:sz w:val="20"/>
          <w:szCs w:val="20"/>
        </w:rPr>
        <w:t>理报告的平均得分，监理企业无其它项目的，按该项目考评主体范围内所有项目监理报告的平均得分。</w:t>
      </w:r>
    </w:p>
    <w:p>
      <w:pPr>
        <w:spacing w:before="1" w:line="204" w:lineRule="auto"/>
        <w:ind w:firstLine="40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6"/>
          <w:sz w:val="20"/>
          <w:szCs w:val="20"/>
        </w:rPr>
        <w:t>二、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自评等级按下列规则确定：</w:t>
      </w:r>
    </w:p>
    <w:p>
      <w:pPr>
        <w:spacing w:before="54" w:line="268" w:lineRule="exact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6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、现场自评等级按《市政工程施工安全检查标准》（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CJJ/T275-2018</w:t>
      </w:r>
      <w:r>
        <w:rPr>
          <w:rFonts w:ascii="仿宋" w:hAnsi="仿宋" w:eastAsia="仿宋" w:cs="仿宋"/>
          <w:spacing w:val="-4"/>
          <w:sz w:val="20"/>
          <w:szCs w:val="20"/>
        </w:rPr>
        <w:t>）相关规定确定。</w:t>
      </w:r>
    </w:p>
    <w:p>
      <w:pPr>
        <w:spacing w:before="80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、施工项目自评和监理项目自评等级按下列原则划分：</w:t>
      </w:r>
    </w:p>
    <w:p>
      <w:pPr>
        <w:spacing w:before="108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仿宋" w:hAnsi="仿宋" w:eastAsia="仿宋" w:cs="仿宋"/>
          <w:spacing w:val="-6"/>
          <w:sz w:val="20"/>
          <w:szCs w:val="20"/>
        </w:rPr>
        <w:t>）优良</w:t>
      </w:r>
    </w:p>
    <w:p>
      <w:pPr>
        <w:spacing w:before="108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现场自评等级为优良；</w:t>
      </w:r>
      <w:r>
        <w:rPr>
          <w:rFonts w:ascii="仿宋" w:hAnsi="仿宋" w:eastAsia="仿宋" w:cs="仿宋"/>
          <w:spacing w:val="5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且项目自评得分在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分及以上。</w:t>
      </w:r>
    </w:p>
    <w:p>
      <w:pPr>
        <w:spacing w:before="109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</w:t>
      </w:r>
      <w:r>
        <w:rPr>
          <w:rFonts w:ascii="仿宋" w:hAnsi="仿宋" w:eastAsia="仿宋" w:cs="仿宋"/>
          <w:spacing w:val="-1"/>
          <w:sz w:val="20"/>
          <w:szCs w:val="20"/>
        </w:rPr>
        <w:t>）合格</w:t>
      </w:r>
    </w:p>
    <w:p>
      <w:pPr>
        <w:spacing w:before="108" w:line="312" w:lineRule="exact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position w:val="7"/>
          <w:sz w:val="20"/>
          <w:szCs w:val="20"/>
        </w:rPr>
        <w:t>现场自评等级为合格，项目自评得分</w:t>
      </w:r>
      <w:r>
        <w:rPr>
          <w:rFonts w:ascii="仿宋" w:hAnsi="仿宋" w:eastAsia="仿宋" w:cs="仿宋"/>
          <w:spacing w:val="-12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分及以上；</w:t>
      </w:r>
      <w:r>
        <w:rPr>
          <w:rFonts w:ascii="仿宋" w:hAnsi="仿宋" w:eastAsia="仿宋" w:cs="仿宋"/>
          <w:spacing w:val="49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或者现场自评等级为优良，项目自评得分</w:t>
      </w:r>
      <w:r>
        <w:rPr>
          <w:rFonts w:ascii="仿宋" w:hAnsi="仿宋" w:eastAsia="仿宋" w:cs="仿宋"/>
          <w:spacing w:val="-39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分及以上，不足</w:t>
      </w:r>
      <w:r>
        <w:rPr>
          <w:rFonts w:ascii="仿宋" w:hAnsi="仿宋" w:eastAsia="仿宋" w:cs="仿宋"/>
          <w:spacing w:val="-38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分。</w:t>
      </w:r>
    </w:p>
    <w:p>
      <w:pPr>
        <w:spacing w:before="1" w:line="204" w:lineRule="auto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3</w:t>
      </w:r>
      <w:r>
        <w:rPr>
          <w:rFonts w:ascii="仿宋" w:hAnsi="仿宋" w:eastAsia="仿宋" w:cs="仿宋"/>
          <w:spacing w:val="-1"/>
          <w:sz w:val="20"/>
          <w:szCs w:val="20"/>
        </w:rPr>
        <w:t>）有下列情形之一的，项目自评等级为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：</w:t>
      </w:r>
    </w:p>
    <w:p>
      <w:pPr>
        <w:spacing w:before="90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现场自评等级为不合格的；</w:t>
      </w:r>
      <w:r>
        <w:rPr>
          <w:rFonts w:ascii="仿宋" w:hAnsi="仿宋" w:eastAsia="仿宋" w:cs="仿宋"/>
          <w:spacing w:val="5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项目自评得分不足</w:t>
      </w:r>
      <w:r>
        <w:rPr>
          <w:rFonts w:ascii="仿宋" w:hAnsi="仿宋" w:eastAsia="仿宋" w:cs="仿宋"/>
          <w:spacing w:val="-3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分的；</w:t>
      </w:r>
      <w:r>
        <w:rPr>
          <w:rFonts w:ascii="仿宋" w:hAnsi="仿宋" w:eastAsia="仿宋" w:cs="仿宋"/>
          <w:spacing w:val="4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根据第十三条规定认定为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“</w:t>
      </w:r>
      <w:r>
        <w:rPr>
          <w:rFonts w:ascii="仿宋" w:hAnsi="仿宋" w:eastAsia="仿宋" w:cs="仿宋"/>
          <w:spacing w:val="-8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”</w:t>
      </w:r>
      <w:r>
        <w:rPr>
          <w:rFonts w:ascii="仿宋" w:hAnsi="仿宋" w:eastAsia="仿宋" w:cs="仿宋"/>
          <w:spacing w:val="-8"/>
          <w:sz w:val="20"/>
          <w:szCs w:val="20"/>
        </w:rPr>
        <w:t>的。</w:t>
      </w:r>
    </w:p>
    <w:p>
      <w:pPr>
        <w:spacing w:before="108" w:line="188" w:lineRule="auto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"/>
          <w:sz w:val="20"/>
          <w:szCs w:val="20"/>
        </w:rPr>
        <w:t>三、项目自评和复核依托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湖南省工程项目动态监管平台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实施，线下只需收集该汇总表。</w:t>
      </w:r>
    </w:p>
    <w:p>
      <w:pPr>
        <w:sectPr>
          <w:footerReference r:id="rId11" w:type="default"/>
          <w:pgSz w:w="16839" w:h="11906"/>
          <w:pgMar w:top="866" w:right="1125" w:bottom="1270" w:left="1147" w:header="0" w:footer="1071" w:gutter="0"/>
          <w:cols w:space="720" w:num="1"/>
        </w:sectPr>
      </w:pPr>
    </w:p>
    <w:p>
      <w:pPr>
        <w:spacing w:before="85" w:line="187" w:lineRule="auto"/>
        <w:ind w:firstLine="21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2-3</w:t>
      </w: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before="78" w:line="189" w:lineRule="auto"/>
        <w:ind w:firstLine="20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项目标段名称：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467" w:lineRule="auto"/>
        <w:rPr>
          <w:rFonts w:ascii="宋体"/>
          <w:sz w:val="21"/>
        </w:rPr>
      </w:pPr>
    </w:p>
    <w:p>
      <w:pPr>
        <w:spacing w:before="143" w:line="181" w:lineRule="auto"/>
        <w:ind w:firstLine="645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建筑施工安全生产标准化项目自评评分汇总表</w:t>
      </w:r>
    </w:p>
    <w:p>
      <w:pPr>
        <w:spacing w:line="274" w:lineRule="auto"/>
        <w:rPr>
          <w:rFonts w:ascii="宋体"/>
          <w:sz w:val="21"/>
        </w:rPr>
      </w:pPr>
    </w:p>
    <w:p>
      <w:pPr>
        <w:spacing w:before="104" w:line="192" w:lineRule="auto"/>
        <w:ind w:firstLine="346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4"/>
          <w:sz w:val="32"/>
          <w:szCs w:val="32"/>
        </w:rPr>
        <w:t>（城市轨道交通工程）</w:t>
      </w:r>
    </w:p>
    <w:p>
      <w:pPr>
        <w:spacing w:line="411" w:lineRule="auto"/>
        <w:rPr>
          <w:rFonts w:ascii="宋体"/>
          <w:sz w:val="21"/>
        </w:rPr>
      </w:pPr>
    </w:p>
    <w:p>
      <w:pPr>
        <w:spacing w:before="78" w:line="189" w:lineRule="auto"/>
        <w:ind w:firstLine="448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3"/>
          <w:w w:val="98"/>
          <w:sz w:val="24"/>
          <w:szCs w:val="24"/>
        </w:rPr>
        <w:t>施工许可证号：</w:t>
      </w:r>
      <w:r>
        <w:rPr>
          <w:rFonts w:ascii="仿宋" w:hAnsi="仿宋" w:eastAsia="仿宋" w:cs="仿宋"/>
          <w:spacing w:val="4"/>
          <w:sz w:val="24"/>
          <w:szCs w:val="24"/>
        </w:rPr>
        <w:t xml:space="preserve">                  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自评时间：</w:t>
      </w:r>
      <w:r>
        <w:rPr>
          <w:rFonts w:ascii="仿宋" w:hAnsi="仿宋" w:eastAsia="仿宋" w:cs="仿宋"/>
          <w:spacing w:val="3"/>
          <w:sz w:val="24"/>
          <w:szCs w:val="24"/>
          <w:u w:val="single" w:color="auto"/>
        </w:rPr>
        <w:t xml:space="preserve">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年</w:t>
      </w:r>
      <w:r>
        <w:rPr>
          <w:rFonts w:ascii="仿宋" w:hAnsi="仿宋" w:eastAsia="仿宋" w:cs="仿宋"/>
          <w:spacing w:val="11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月</w:t>
      </w:r>
    </w:p>
    <w:p>
      <w:pPr>
        <w:sectPr>
          <w:footerReference r:id="rId12" w:type="default"/>
          <w:pgSz w:w="16839" w:h="11906"/>
          <w:pgMar w:top="891" w:right="897" w:bottom="400" w:left="949" w:header="0" w:footer="0" w:gutter="0"/>
          <w:cols w:equalWidth="0" w:num="2">
            <w:col w:w="2336" w:space="100"/>
            <w:col w:w="12557"/>
          </w:cols>
        </w:sectPr>
      </w:pPr>
    </w:p>
    <w:p/>
    <w:p>
      <w:pPr>
        <w:spacing w:line="42" w:lineRule="exact"/>
      </w:pPr>
    </w:p>
    <w:tbl>
      <w:tblPr>
        <w:tblStyle w:val="4"/>
        <w:tblW w:w="1498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9"/>
        <w:gridCol w:w="1055"/>
        <w:gridCol w:w="966"/>
        <w:gridCol w:w="987"/>
        <w:gridCol w:w="333"/>
        <w:gridCol w:w="740"/>
        <w:gridCol w:w="1041"/>
        <w:gridCol w:w="1337"/>
        <w:gridCol w:w="681"/>
        <w:gridCol w:w="407"/>
        <w:gridCol w:w="946"/>
        <w:gridCol w:w="347"/>
        <w:gridCol w:w="817"/>
        <w:gridCol w:w="862"/>
        <w:gridCol w:w="268"/>
        <w:gridCol w:w="1027"/>
        <w:gridCol w:w="96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209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宋体"/>
                <w:sz w:val="21"/>
              </w:rPr>
            </w:pPr>
          </w:p>
          <w:p>
            <w:pPr>
              <w:spacing w:line="249" w:lineRule="auto"/>
              <w:rPr>
                <w:rFonts w:ascii="宋体"/>
                <w:sz w:val="21"/>
              </w:rPr>
            </w:pPr>
          </w:p>
          <w:p>
            <w:pPr>
              <w:spacing w:line="250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4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①现场自评得分</w:t>
            </w:r>
          </w:p>
        </w:tc>
        <w:tc>
          <w:tcPr>
            <w:tcW w:w="1055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宋体"/>
                <w:sz w:val="21"/>
              </w:rPr>
            </w:pPr>
          </w:p>
          <w:p>
            <w:pPr>
              <w:spacing w:line="306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345" w:right="123" w:hanging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现场自评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11722" w:type="dxa"/>
            <w:gridSpan w:val="15"/>
            <w:vAlign w:val="top"/>
          </w:tcPr>
          <w:p>
            <w:pPr>
              <w:spacing w:before="155" w:line="188" w:lineRule="auto"/>
              <w:ind w:firstLine="517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分项名称及分值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</w:trPr>
        <w:tc>
          <w:tcPr>
            <w:tcW w:w="2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121" w:right="103" w:firstLine="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安全管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理（满分</w:t>
            </w:r>
          </w:p>
          <w:p>
            <w:pPr>
              <w:spacing w:line="204" w:lineRule="auto"/>
              <w:ind w:firstLine="17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10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987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125" w:right="111" w:firstLine="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文明施</w:t>
            </w:r>
            <w:r>
              <w:rPr>
                <w:rFonts w:ascii="仿宋" w:hAnsi="仿宋" w:eastAsia="仿宋" w:cs="仿宋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工（满分</w:t>
            </w:r>
          </w:p>
          <w:p>
            <w:pPr>
              <w:spacing w:line="204" w:lineRule="auto"/>
              <w:ind w:firstLine="18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15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073" w:type="dxa"/>
            <w:gridSpan w:val="2"/>
            <w:vAlign w:val="top"/>
          </w:tcPr>
          <w:p>
            <w:pPr>
              <w:spacing w:before="189" w:line="188" w:lineRule="auto"/>
              <w:ind w:firstLine="1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脚手架与</w:t>
            </w:r>
          </w:p>
          <w:p>
            <w:pPr>
              <w:spacing w:before="108" w:line="188" w:lineRule="auto"/>
              <w:ind w:firstLine="1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作业平台</w:t>
            </w:r>
          </w:p>
          <w:p>
            <w:pPr>
              <w:spacing w:before="108" w:line="188" w:lineRule="auto"/>
              <w:ind w:firstLine="14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工程（满</w:t>
            </w:r>
          </w:p>
          <w:p>
            <w:pPr>
              <w:spacing w:before="108" w:line="188" w:lineRule="auto"/>
              <w:ind w:firstLine="2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</w:t>
            </w:r>
          </w:p>
        </w:tc>
        <w:tc>
          <w:tcPr>
            <w:tcW w:w="1041" w:type="dxa"/>
            <w:vAlign w:val="top"/>
          </w:tcPr>
          <w:p>
            <w:pPr>
              <w:spacing w:before="189" w:line="188" w:lineRule="auto"/>
              <w:ind w:firstLine="1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基坑支护</w:t>
            </w:r>
          </w:p>
          <w:p>
            <w:pPr>
              <w:spacing w:before="108" w:line="188" w:lineRule="auto"/>
              <w:ind w:firstLine="18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/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模板工</w:t>
            </w:r>
          </w:p>
          <w:p>
            <w:pPr>
              <w:spacing w:before="108" w:line="288" w:lineRule="auto"/>
              <w:ind w:left="220" w:right="137" w:hanging="1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程（满分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12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337" w:type="dxa"/>
            <w:vAlign w:val="top"/>
          </w:tcPr>
          <w:p>
            <w:pPr>
              <w:spacing w:before="189" w:line="288" w:lineRule="auto"/>
              <w:ind w:left="134" w:right="89" w:firstLine="1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矿山法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(12</w:t>
            </w:r>
            <w:r>
              <w:rPr>
                <w:rFonts w:ascii="宋体" w:hAnsi="宋体" w:eastAsia="宋体" w:cs="宋体"/>
                <w:spacing w:val="1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)/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盾构法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spacing w:val="-9"/>
                <w:w w:val="90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0"/>
                <w:sz w:val="20"/>
                <w:szCs w:val="20"/>
              </w:rPr>
              <w:t>分）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0"/>
                <w:sz w:val="20"/>
                <w:szCs w:val="20"/>
              </w:rPr>
              <w:t>隧道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（合</w:t>
            </w:r>
            <w:r>
              <w:rPr>
                <w:rFonts w:ascii="仿宋" w:hAnsi="仿宋" w:eastAsia="仿宋" w:cs="仿宋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20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分）</w:t>
            </w:r>
          </w:p>
        </w:tc>
        <w:tc>
          <w:tcPr>
            <w:tcW w:w="1088" w:type="dxa"/>
            <w:gridSpan w:val="2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6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高处作业</w:t>
            </w:r>
          </w:p>
          <w:p>
            <w:pPr>
              <w:spacing w:before="108" w:line="288" w:lineRule="auto"/>
              <w:ind w:left="360" w:right="163" w:hanging="1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946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132" w:right="114" w:firstLine="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施工用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6"/>
                <w:sz w:val="20"/>
                <w:szCs w:val="20"/>
              </w:rPr>
              <w:t>电（满分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10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分）</w:t>
            </w:r>
          </w:p>
        </w:tc>
        <w:tc>
          <w:tcPr>
            <w:tcW w:w="1164" w:type="dxa"/>
            <w:gridSpan w:val="2"/>
            <w:vAlign w:val="top"/>
          </w:tcPr>
          <w:p>
            <w:pPr>
              <w:spacing w:before="189" w:line="188" w:lineRule="auto"/>
              <w:ind w:firstLine="13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塔吊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/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龙门</w:t>
            </w:r>
          </w:p>
          <w:p>
            <w:pPr>
              <w:spacing w:before="108" w:line="188" w:lineRule="auto"/>
              <w:ind w:firstLine="16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吊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/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物料提</w:t>
            </w:r>
          </w:p>
          <w:p>
            <w:pPr>
              <w:spacing w:before="108" w:line="188" w:lineRule="auto"/>
              <w:ind w:firstLine="1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升机（满分</w:t>
            </w:r>
          </w:p>
          <w:p>
            <w:pPr>
              <w:spacing w:before="108" w:line="188" w:lineRule="auto"/>
              <w:ind w:firstLine="30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130" w:type="dxa"/>
            <w:gridSpan w:val="2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6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起重吊装</w:t>
            </w:r>
          </w:p>
          <w:p>
            <w:pPr>
              <w:spacing w:before="108" w:line="288" w:lineRule="auto"/>
              <w:ind w:left="287" w:right="114" w:hanging="1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0"/>
                <w:w w:val="99"/>
                <w:sz w:val="20"/>
                <w:szCs w:val="20"/>
              </w:rPr>
              <w:t>工程（满分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27" w:type="dxa"/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施工机具</w:t>
            </w:r>
          </w:p>
          <w:p>
            <w:pPr>
              <w:spacing w:before="108" w:line="288" w:lineRule="auto"/>
              <w:ind w:left="318" w:right="143" w:hanging="1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963" w:type="dxa"/>
            <w:vAlign w:val="top"/>
          </w:tcPr>
          <w:p>
            <w:pPr>
              <w:spacing w:before="189" w:line="188" w:lineRule="auto"/>
              <w:ind w:firstLine="2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其他</w:t>
            </w:r>
          </w:p>
          <w:p>
            <w:pPr>
              <w:spacing w:before="108" w:line="288" w:lineRule="auto"/>
              <w:ind w:left="112" w:right="110" w:firstLine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专项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3</w:t>
            </w:r>
          </w:p>
          <w:p>
            <w:pPr>
              <w:spacing w:line="204" w:lineRule="auto"/>
              <w:ind w:firstLine="2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20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8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73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88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4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30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2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209" w:type="dxa"/>
            <w:vAlign w:val="top"/>
          </w:tcPr>
          <w:p>
            <w:pPr>
              <w:spacing w:before="126" w:line="288" w:lineRule="auto"/>
              <w:ind w:left="427" w:right="302" w:hanging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②建筑工人实名制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管理项目部得分</w:t>
            </w:r>
          </w:p>
        </w:tc>
        <w:tc>
          <w:tcPr>
            <w:tcW w:w="5122" w:type="dxa"/>
            <w:gridSpan w:val="6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01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126" w:line="288" w:lineRule="auto"/>
              <w:ind w:left="336" w:right="192" w:hanging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④建筑工人实名制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管理监理部得分</w:t>
            </w:r>
          </w:p>
        </w:tc>
        <w:tc>
          <w:tcPr>
            <w:tcW w:w="1700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79" w:type="dxa"/>
            <w:gridSpan w:val="2"/>
            <w:vAlign w:val="top"/>
          </w:tcPr>
          <w:p>
            <w:pPr>
              <w:spacing w:before="126" w:line="288" w:lineRule="auto"/>
              <w:ind w:left="670" w:right="117" w:hanging="5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⑤监理报告情况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2258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2209" w:type="dxa"/>
            <w:tcBorders>
              <w:bottom w:val="single" w:color="000000" w:sz="10" w:space="0"/>
            </w:tcBorders>
            <w:vAlign w:val="top"/>
          </w:tcPr>
          <w:p>
            <w:pPr>
              <w:spacing w:before="281" w:line="188" w:lineRule="auto"/>
              <w:ind w:firstLine="1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③施工项目自评得分</w:t>
            </w:r>
          </w:p>
        </w:tc>
        <w:tc>
          <w:tcPr>
            <w:tcW w:w="2021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125" w:line="288" w:lineRule="auto"/>
              <w:ind w:left="373" w:right="156" w:hanging="2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施工项目自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评等级</w:t>
            </w:r>
          </w:p>
        </w:tc>
        <w:tc>
          <w:tcPr>
            <w:tcW w:w="1781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018" w:type="dxa"/>
            <w:gridSpan w:val="2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281" w:line="188" w:lineRule="auto"/>
              <w:ind w:firstLine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⑥监理项目自评得分</w:t>
            </w:r>
          </w:p>
        </w:tc>
        <w:tc>
          <w:tcPr>
            <w:tcW w:w="1700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79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125" w:line="288" w:lineRule="auto"/>
              <w:ind w:left="676" w:right="218" w:hanging="4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监理项目自评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2258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5217" w:type="dxa"/>
            <w:gridSpan w:val="4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施工企业自评意见：</w:t>
            </w:r>
          </w:p>
        </w:tc>
        <w:tc>
          <w:tcPr>
            <w:tcW w:w="4539" w:type="dxa"/>
            <w:gridSpan w:val="6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监理企业复核意见：</w:t>
            </w:r>
          </w:p>
        </w:tc>
        <w:tc>
          <w:tcPr>
            <w:tcW w:w="5230" w:type="dxa"/>
            <w:gridSpan w:val="7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建设单位复核意见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2209" w:type="dxa"/>
            <w:tcBorders>
              <w:top w:val="nil"/>
              <w:right w:val="nil"/>
            </w:tcBorders>
            <w:vAlign w:val="top"/>
          </w:tcPr>
          <w:p>
            <w:pPr>
              <w:spacing w:line="462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项目负责人签字：</w:t>
            </w:r>
          </w:p>
        </w:tc>
        <w:tc>
          <w:tcPr>
            <w:tcW w:w="3008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6" w:line="312" w:lineRule="exact"/>
              <w:ind w:firstLine="3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position w:val="7"/>
                <w:sz w:val="20"/>
                <w:szCs w:val="20"/>
              </w:rPr>
              <w:t>施工企业公章或专用章</w:t>
            </w:r>
          </w:p>
          <w:p>
            <w:pPr>
              <w:spacing w:line="204" w:lineRule="auto"/>
              <w:ind w:firstLine="7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2114" w:type="dxa"/>
            <w:gridSpan w:val="3"/>
            <w:tcBorders>
              <w:top w:val="nil"/>
              <w:right w:val="nil"/>
            </w:tcBorders>
            <w:vAlign w:val="top"/>
          </w:tcPr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总监理工程师签字：</w:t>
            </w:r>
          </w:p>
        </w:tc>
        <w:tc>
          <w:tcPr>
            <w:tcW w:w="2425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6" w:line="312" w:lineRule="exact"/>
              <w:ind w:firstLine="100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position w:val="7"/>
                <w:sz w:val="20"/>
                <w:szCs w:val="20"/>
              </w:rPr>
              <w:t>监理部章</w:t>
            </w:r>
          </w:p>
          <w:p>
            <w:pPr>
              <w:spacing w:line="204" w:lineRule="auto"/>
              <w:ind w:firstLine="66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8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5230" w:type="dxa"/>
            <w:gridSpan w:val="7"/>
            <w:tcBorders>
              <w:top w:val="nil"/>
            </w:tcBorders>
            <w:vAlign w:val="top"/>
          </w:tcPr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建设单位项目技术负责人签字：</w:t>
            </w:r>
          </w:p>
          <w:p>
            <w:pPr>
              <w:spacing w:before="108" w:line="188" w:lineRule="auto"/>
              <w:ind w:firstLine="31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</w:tr>
    </w:tbl>
    <w:p>
      <w:pPr>
        <w:spacing w:before="96" w:line="200" w:lineRule="exact"/>
        <w:ind w:firstLine="1332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  <w:r>
        <w:rPr>
          <w:rFonts w:ascii="宋体" w:hAnsi="宋体" w:eastAsia="宋体" w:cs="宋体"/>
          <w:spacing w:val="13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25</w:t>
      </w:r>
      <w:r>
        <w:rPr>
          <w:rFonts w:ascii="宋体" w:hAnsi="宋体" w:eastAsia="宋体" w:cs="宋体"/>
          <w:spacing w:val="7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</w:p>
    <w:p>
      <w:pPr>
        <w:sectPr>
          <w:type w:val="continuous"/>
          <w:pgSz w:w="16839" w:h="11906"/>
          <w:pgMar w:top="891" w:right="897" w:bottom="400" w:left="949" w:header="0" w:footer="0" w:gutter="0"/>
          <w:cols w:equalWidth="0" w:num="1">
            <w:col w:w="14992"/>
          </w:cols>
        </w:sectPr>
      </w:pPr>
    </w:p>
    <w:p>
      <w:pPr>
        <w:spacing w:before="40" w:line="188" w:lineRule="auto"/>
        <w:ind w:firstLine="3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0"/>
          <w:sz w:val="20"/>
          <w:szCs w:val="20"/>
        </w:rPr>
        <w:t>注：</w:t>
      </w:r>
    </w:p>
    <w:p>
      <w:pPr>
        <w:spacing w:before="108" w:line="188" w:lineRule="auto"/>
        <w:ind w:firstLine="402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sz w:val="20"/>
          <w:szCs w:val="20"/>
        </w:rPr>
        <w:t>一、</w:t>
      </w:r>
      <w:r>
        <w:rPr>
          <w:rFonts w:ascii="仿宋" w:hAnsi="仿宋" w:eastAsia="仿宋" w:cs="仿宋"/>
          <w:spacing w:val="-4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自评得分按下列规则确定：</w:t>
      </w:r>
    </w:p>
    <w:p>
      <w:pPr>
        <w:spacing w:before="108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、现场自评得分①按《城市轨道交通工程质量安全检查指南》（建质〔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2016</w:t>
      </w:r>
      <w:r>
        <w:rPr>
          <w:rFonts w:ascii="仿宋" w:hAnsi="仿宋" w:eastAsia="仿宋" w:cs="仿宋"/>
          <w:spacing w:val="-6"/>
          <w:sz w:val="20"/>
          <w:szCs w:val="20"/>
        </w:rPr>
        <w:t>〕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173</w:t>
      </w:r>
      <w:r>
        <w:rPr>
          <w:rFonts w:ascii="Times New Roman" w:hAnsi="Times New Roman" w:eastAsia="Times New Roman" w:cs="Times New Roman"/>
          <w:spacing w:val="17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号）</w:t>
      </w:r>
      <w:r>
        <w:rPr>
          <w:rFonts w:ascii="仿宋" w:hAnsi="仿宋" w:eastAsia="仿宋" w:cs="仿宋"/>
          <w:spacing w:val="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进行检查评分，</w:t>
      </w:r>
      <w:r>
        <w:rPr>
          <w:rFonts w:ascii="仿宋" w:hAnsi="仿宋" w:eastAsia="仿宋" w:cs="仿宋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自评及复核时应重点检查《工程质量安全手册》</w:t>
      </w:r>
      <w:r>
        <w:rPr>
          <w:rFonts w:ascii="仿宋" w:hAnsi="仿宋" w:eastAsia="仿宋" w:cs="仿宋"/>
          <w:spacing w:val="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相关内容。</w:t>
      </w:r>
    </w:p>
    <w:p>
      <w:pPr>
        <w:spacing w:before="72" w:line="268" w:lineRule="exact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1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、施工项目自评得分③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×0.9+</w:t>
      </w:r>
      <w:r>
        <w:rPr>
          <w:rFonts w:ascii="仿宋" w:hAnsi="仿宋" w:eastAsia="仿宋" w:cs="仿宋"/>
          <w:spacing w:val="-3"/>
          <w:sz w:val="20"/>
          <w:szCs w:val="20"/>
        </w:rPr>
        <w:t>②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，其中②为当月附表</w:t>
      </w:r>
      <w:r>
        <w:rPr>
          <w:rFonts w:ascii="仿宋" w:hAnsi="仿宋" w:eastAsia="仿宋" w:cs="仿宋"/>
          <w:spacing w:val="-2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建筑施工企业得分，由平台自动采集统计。</w:t>
      </w:r>
    </w:p>
    <w:p>
      <w:pPr>
        <w:spacing w:before="44" w:line="268" w:lineRule="exact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pacing w:val="-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、监理项目</w:t>
      </w:r>
      <w:r>
        <w:rPr>
          <w:rFonts w:ascii="仿宋" w:hAnsi="仿宋" w:eastAsia="仿宋" w:cs="仿宋"/>
          <w:spacing w:val="-4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自评得分⑥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仿宋" w:hAnsi="仿宋" w:eastAsia="仿宋" w:cs="仿宋"/>
          <w:spacing w:val="-3"/>
          <w:sz w:val="20"/>
          <w:szCs w:val="20"/>
        </w:rPr>
        <w:t>；监理企业对项目</w:t>
      </w:r>
      <w:r>
        <w:rPr>
          <w:rFonts w:ascii="仿宋" w:hAnsi="仿宋" w:eastAsia="仿宋" w:cs="仿宋"/>
          <w:spacing w:val="-4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自评未复核的追加扣</w:t>
      </w:r>
      <w:r>
        <w:rPr>
          <w:rFonts w:ascii="仿宋" w:hAnsi="仿宋" w:eastAsia="仿宋" w:cs="仿宋"/>
          <w:spacing w:val="-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分，⑥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Times New Roman" w:hAnsi="Times New Roman" w:eastAsia="Times New Roman" w:cs="Times New Roman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（①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-5</w:t>
      </w:r>
      <w:r>
        <w:rPr>
          <w:rFonts w:ascii="仿宋" w:hAnsi="仿宋" w:eastAsia="仿宋" w:cs="仿宋"/>
          <w:spacing w:val="-3"/>
          <w:sz w:val="20"/>
          <w:szCs w:val="20"/>
        </w:rPr>
        <w:t>）</w:t>
      </w:r>
      <w:r>
        <w:rPr>
          <w:rFonts w:ascii="仿宋" w:hAnsi="仿宋" w:eastAsia="仿宋" w:cs="仿宋"/>
          <w:spacing w:val="-7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Times New Roman" w:hAnsi="Times New Roman" w:eastAsia="Times New Roman" w:cs="Times New Roman"/>
          <w:spacing w:val="-2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。其中，④为当月附表</w:t>
      </w:r>
      <w:r>
        <w:rPr>
          <w:rFonts w:ascii="仿宋" w:hAnsi="仿宋" w:eastAsia="仿宋" w:cs="仿宋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监理企业得</w:t>
      </w:r>
    </w:p>
    <w:p>
      <w:pPr>
        <w:spacing w:before="80" w:line="288" w:lineRule="auto"/>
        <w:ind w:right="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4"/>
          <w:sz w:val="20"/>
          <w:szCs w:val="20"/>
        </w:rPr>
        <w:t>分，由平台自动采集统计；</w:t>
      </w:r>
      <w:r>
        <w:rPr>
          <w:rFonts w:ascii="仿宋" w:hAnsi="仿宋" w:eastAsia="仿宋" w:cs="仿宋"/>
          <w:spacing w:val="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=</w:t>
      </w:r>
      <w:r>
        <w:rPr>
          <w:rFonts w:ascii="仿宋" w:hAnsi="仿宋" w:eastAsia="仿宋" w:cs="仿宋"/>
          <w:spacing w:val="-4"/>
          <w:sz w:val="20"/>
          <w:szCs w:val="20"/>
        </w:rPr>
        <w:t>监理报告监督抽查符合率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×100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，平台自动统计。监理未报告的，得零分；</w:t>
      </w:r>
      <w:r>
        <w:rPr>
          <w:rFonts w:ascii="仿宋" w:hAnsi="仿宋" w:eastAsia="仿宋" w:cs="仿宋"/>
          <w:spacing w:val="5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监督机构未监督抽查生成符合率的，按该监理企业其它项目监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"/>
          <w:sz w:val="20"/>
          <w:szCs w:val="20"/>
        </w:rPr>
        <w:t>理报告的平均得分，监理企业无其它项目的，按该项目考评主体范围内所有项目监理报告的平均得分。</w:t>
      </w:r>
    </w:p>
    <w:p>
      <w:pPr>
        <w:spacing w:line="204" w:lineRule="auto"/>
        <w:ind w:firstLine="40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6"/>
          <w:sz w:val="20"/>
          <w:szCs w:val="20"/>
        </w:rPr>
        <w:t>二、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自评等级按下列规则确定：</w:t>
      </w:r>
    </w:p>
    <w:p>
      <w:pPr>
        <w:spacing w:before="90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、现场自评等级按《城市轨道交通工程质量安全检查指南》（建质〔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2016</w:t>
      </w:r>
      <w:r>
        <w:rPr>
          <w:rFonts w:ascii="仿宋" w:hAnsi="仿宋" w:eastAsia="仿宋" w:cs="仿宋"/>
          <w:spacing w:val="-6"/>
          <w:sz w:val="20"/>
          <w:szCs w:val="20"/>
        </w:rPr>
        <w:t>〕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173</w:t>
      </w:r>
      <w:r>
        <w:rPr>
          <w:rFonts w:ascii="Times New Roman" w:hAnsi="Times New Roman" w:eastAsia="Times New Roman" w:cs="Times New Roman"/>
          <w:spacing w:val="1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号）</w:t>
      </w:r>
      <w:r>
        <w:rPr>
          <w:rFonts w:ascii="仿宋" w:hAnsi="仿宋" w:eastAsia="仿宋" w:cs="仿宋"/>
          <w:spacing w:val="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相关规定确定。</w:t>
      </w:r>
    </w:p>
    <w:p>
      <w:pPr>
        <w:spacing w:before="108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、施工项目自评和监理项目自评等级按下列原则划分：</w:t>
      </w:r>
    </w:p>
    <w:p>
      <w:pPr>
        <w:spacing w:before="109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仿宋" w:hAnsi="仿宋" w:eastAsia="仿宋" w:cs="仿宋"/>
          <w:spacing w:val="-6"/>
          <w:sz w:val="20"/>
          <w:szCs w:val="20"/>
        </w:rPr>
        <w:t>）优良</w:t>
      </w:r>
    </w:p>
    <w:p>
      <w:pPr>
        <w:spacing w:before="108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现场自评等级为优良；</w:t>
      </w:r>
      <w:r>
        <w:rPr>
          <w:rFonts w:ascii="仿宋" w:hAnsi="仿宋" w:eastAsia="仿宋" w:cs="仿宋"/>
          <w:spacing w:val="5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且项目自评得分在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分及以上。</w:t>
      </w:r>
    </w:p>
    <w:p>
      <w:pPr>
        <w:spacing w:before="108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</w:t>
      </w:r>
      <w:r>
        <w:rPr>
          <w:rFonts w:ascii="仿宋" w:hAnsi="仿宋" w:eastAsia="仿宋" w:cs="仿宋"/>
          <w:spacing w:val="-1"/>
          <w:sz w:val="20"/>
          <w:szCs w:val="20"/>
        </w:rPr>
        <w:t>）合格</w:t>
      </w:r>
    </w:p>
    <w:p>
      <w:pPr>
        <w:spacing w:before="109" w:line="312" w:lineRule="exact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position w:val="7"/>
          <w:sz w:val="20"/>
          <w:szCs w:val="20"/>
        </w:rPr>
        <w:t>现场自评等级为合格，项目自评得分</w:t>
      </w:r>
      <w:r>
        <w:rPr>
          <w:rFonts w:ascii="仿宋" w:hAnsi="仿宋" w:eastAsia="仿宋" w:cs="仿宋"/>
          <w:spacing w:val="-12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分及以上；</w:t>
      </w:r>
      <w:r>
        <w:rPr>
          <w:rFonts w:ascii="仿宋" w:hAnsi="仿宋" w:eastAsia="仿宋" w:cs="仿宋"/>
          <w:spacing w:val="49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或者现场自评等级为优良，项目自评得分</w:t>
      </w:r>
      <w:r>
        <w:rPr>
          <w:rFonts w:ascii="仿宋" w:hAnsi="仿宋" w:eastAsia="仿宋" w:cs="仿宋"/>
          <w:spacing w:val="-39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分及以上，不足</w:t>
      </w:r>
      <w:r>
        <w:rPr>
          <w:rFonts w:ascii="仿宋" w:hAnsi="仿宋" w:eastAsia="仿宋" w:cs="仿宋"/>
          <w:spacing w:val="-38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分。</w:t>
      </w:r>
    </w:p>
    <w:p>
      <w:pPr>
        <w:spacing w:before="1" w:line="204" w:lineRule="auto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3</w:t>
      </w:r>
      <w:r>
        <w:rPr>
          <w:rFonts w:ascii="仿宋" w:hAnsi="仿宋" w:eastAsia="仿宋" w:cs="仿宋"/>
          <w:spacing w:val="-1"/>
          <w:sz w:val="20"/>
          <w:szCs w:val="20"/>
        </w:rPr>
        <w:t>）有下列情形之一的，项目自评等级为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：</w:t>
      </w:r>
    </w:p>
    <w:p>
      <w:pPr>
        <w:spacing w:before="90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现场自评等级为不合格的；</w:t>
      </w:r>
      <w:r>
        <w:rPr>
          <w:rFonts w:ascii="仿宋" w:hAnsi="仿宋" w:eastAsia="仿宋" w:cs="仿宋"/>
          <w:spacing w:val="5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项目自评得分不足</w:t>
      </w:r>
      <w:r>
        <w:rPr>
          <w:rFonts w:ascii="仿宋" w:hAnsi="仿宋" w:eastAsia="仿宋" w:cs="仿宋"/>
          <w:spacing w:val="-3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分的；</w:t>
      </w:r>
      <w:r>
        <w:rPr>
          <w:rFonts w:ascii="仿宋" w:hAnsi="仿宋" w:eastAsia="仿宋" w:cs="仿宋"/>
          <w:spacing w:val="4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根据第十三条规定认定为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“</w:t>
      </w:r>
      <w:r>
        <w:rPr>
          <w:rFonts w:ascii="仿宋" w:hAnsi="仿宋" w:eastAsia="仿宋" w:cs="仿宋"/>
          <w:spacing w:val="-8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”</w:t>
      </w:r>
      <w:r>
        <w:rPr>
          <w:rFonts w:ascii="仿宋" w:hAnsi="仿宋" w:eastAsia="仿宋" w:cs="仿宋"/>
          <w:spacing w:val="-8"/>
          <w:sz w:val="20"/>
          <w:szCs w:val="20"/>
        </w:rPr>
        <w:t>的。</w:t>
      </w:r>
    </w:p>
    <w:p>
      <w:pPr>
        <w:spacing w:before="108" w:line="188" w:lineRule="auto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"/>
          <w:sz w:val="20"/>
          <w:szCs w:val="20"/>
        </w:rPr>
        <w:t>三、项目自评和复核依托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湖南省工程项目动态监管平台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实施，线下只需收集该汇总表。</w:t>
      </w:r>
    </w:p>
    <w:p>
      <w:pPr>
        <w:sectPr>
          <w:footerReference r:id="rId13" w:type="default"/>
          <w:pgSz w:w="16839" w:h="11906"/>
          <w:pgMar w:top="866" w:right="1125" w:bottom="1270" w:left="1147" w:header="0" w:footer="1071" w:gutter="0"/>
          <w:cols w:space="720" w:num="1"/>
        </w:sectPr>
      </w:pPr>
    </w:p>
    <w:p>
      <w:pPr>
        <w:spacing w:before="85" w:line="187" w:lineRule="auto"/>
        <w:ind w:firstLine="5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3-1</w:t>
      </w:r>
    </w:p>
    <w:p>
      <w:pPr>
        <w:spacing w:line="259" w:lineRule="auto"/>
        <w:rPr>
          <w:rFonts w:ascii="宋体"/>
          <w:sz w:val="21"/>
        </w:rPr>
      </w:pPr>
    </w:p>
    <w:p>
      <w:pPr>
        <w:spacing w:line="260" w:lineRule="auto"/>
        <w:rPr>
          <w:rFonts w:ascii="宋体"/>
          <w:sz w:val="21"/>
        </w:rPr>
      </w:pPr>
    </w:p>
    <w:p>
      <w:pPr>
        <w:spacing w:line="260" w:lineRule="auto"/>
        <w:rPr>
          <w:rFonts w:ascii="宋体"/>
          <w:sz w:val="21"/>
        </w:rPr>
      </w:pPr>
    </w:p>
    <w:p>
      <w:pPr>
        <w:spacing w:line="260" w:lineRule="auto"/>
        <w:rPr>
          <w:rFonts w:ascii="宋体"/>
          <w:sz w:val="21"/>
        </w:rPr>
      </w:pPr>
    </w:p>
    <w:p>
      <w:pPr>
        <w:spacing w:line="260" w:lineRule="auto"/>
        <w:rPr>
          <w:rFonts w:ascii="宋体"/>
          <w:sz w:val="21"/>
        </w:rPr>
      </w:pPr>
    </w:p>
    <w:p>
      <w:pPr>
        <w:spacing w:before="78" w:line="502" w:lineRule="exact"/>
        <w:ind w:firstLine="4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position w:val="19"/>
          <w:sz w:val="24"/>
          <w:szCs w:val="24"/>
        </w:rPr>
        <w:t>项目标段名称：</w:t>
      </w:r>
    </w:p>
    <w:p>
      <w:pPr>
        <w:spacing w:before="1" w:line="188" w:lineRule="auto"/>
        <w:ind w:firstLine="4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施工企业名称：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298" w:lineRule="auto"/>
        <w:rPr>
          <w:rFonts w:ascii="宋体"/>
          <w:sz w:val="21"/>
        </w:rPr>
      </w:pPr>
    </w:p>
    <w:p>
      <w:pPr>
        <w:spacing w:before="143" w:line="181" w:lineRule="auto"/>
        <w:ind w:firstLine="645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建筑施工安全生产标准化项目考评评分汇总表</w:t>
      </w:r>
    </w:p>
    <w:p>
      <w:pPr>
        <w:spacing w:before="239" w:line="189" w:lineRule="auto"/>
        <w:ind w:firstLine="433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（房屋建筑）</w:t>
      </w:r>
    </w:p>
    <w:p>
      <w:pPr>
        <w:spacing w:line="428" w:lineRule="auto"/>
        <w:rPr>
          <w:rFonts w:ascii="宋体"/>
          <w:sz w:val="21"/>
        </w:rPr>
      </w:pPr>
    </w:p>
    <w:p>
      <w:pPr>
        <w:spacing w:before="78" w:line="189" w:lineRule="auto"/>
        <w:ind w:firstLine="424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施工许可证号：</w:t>
      </w:r>
    </w:p>
    <w:p>
      <w:pPr>
        <w:spacing w:before="255" w:line="189" w:lineRule="auto"/>
        <w:ind w:firstLine="425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4"/>
          <w:w w:val="99"/>
          <w:sz w:val="24"/>
          <w:szCs w:val="24"/>
        </w:rPr>
        <w:t>监理企业名称：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                      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考评时间：</w:t>
      </w:r>
      <w:r>
        <w:rPr>
          <w:rFonts w:ascii="仿宋" w:hAnsi="仿宋" w:eastAsia="仿宋" w:cs="仿宋"/>
          <w:spacing w:val="8"/>
          <w:sz w:val="24"/>
          <w:szCs w:val="24"/>
          <w:u w:val="single" w:color="auto"/>
        </w:rPr>
        <w:t xml:space="preserve">    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年第</w:t>
      </w:r>
      <w:r>
        <w:rPr>
          <w:rFonts w:ascii="仿宋" w:hAnsi="仿宋" w:eastAsia="仿宋" w:cs="仿宋"/>
          <w:spacing w:val="8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季度</w:t>
      </w:r>
    </w:p>
    <w:p>
      <w:pPr>
        <w:sectPr>
          <w:footerReference r:id="rId14" w:type="default"/>
          <w:pgSz w:w="16839" w:h="11906"/>
          <w:pgMar w:top="891" w:right="1104" w:bottom="1013" w:left="1103" w:header="0" w:footer="816" w:gutter="0"/>
          <w:cols w:equalWidth="0" w:num="2">
            <w:col w:w="2182" w:space="100"/>
            <w:col w:w="12350"/>
          </w:cols>
        </w:sectPr>
      </w:pPr>
    </w:p>
    <w:p>
      <w:pPr>
        <w:spacing w:line="58" w:lineRule="exact"/>
      </w:pPr>
    </w:p>
    <w:tbl>
      <w:tblPr>
        <w:tblStyle w:val="4"/>
        <w:tblW w:w="146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2"/>
        <w:gridCol w:w="976"/>
        <w:gridCol w:w="1187"/>
        <w:gridCol w:w="1094"/>
        <w:gridCol w:w="1131"/>
        <w:gridCol w:w="1135"/>
        <w:gridCol w:w="612"/>
        <w:gridCol w:w="485"/>
        <w:gridCol w:w="1121"/>
        <w:gridCol w:w="857"/>
        <w:gridCol w:w="249"/>
        <w:gridCol w:w="1580"/>
        <w:gridCol w:w="178"/>
        <w:gridCol w:w="1296"/>
        <w:gridCol w:w="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72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宋体"/>
                <w:sz w:val="21"/>
              </w:rPr>
            </w:pPr>
          </w:p>
          <w:p>
            <w:pPr>
              <w:spacing w:line="304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①现场考评得分</w:t>
            </w:r>
          </w:p>
        </w:tc>
        <w:tc>
          <w:tcPr>
            <w:tcW w:w="976" w:type="dxa"/>
            <w:vMerge w:val="restart"/>
            <w:tcBorders>
              <w:bottom w:val="nil"/>
            </w:tcBorders>
            <w:vAlign w:val="top"/>
          </w:tcPr>
          <w:p>
            <w:pPr>
              <w:spacing w:line="470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198" w:right="186" w:hanging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现场考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评等级</w:t>
            </w:r>
          </w:p>
        </w:tc>
        <w:tc>
          <w:tcPr>
            <w:tcW w:w="11877" w:type="dxa"/>
            <w:gridSpan w:val="13"/>
            <w:vAlign w:val="top"/>
          </w:tcPr>
          <w:p>
            <w:pPr>
              <w:spacing w:before="155" w:line="188" w:lineRule="auto"/>
              <w:ind w:firstLine="524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分项名称及分值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17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87" w:type="dxa"/>
            <w:vAlign w:val="top"/>
          </w:tcPr>
          <w:p>
            <w:pPr>
              <w:spacing w:before="184" w:line="188" w:lineRule="auto"/>
              <w:ind w:firstLine="2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安全管理</w:t>
            </w:r>
          </w:p>
          <w:p>
            <w:pPr>
              <w:spacing w:before="108" w:line="288" w:lineRule="auto"/>
              <w:ind w:left="404" w:right="167" w:hanging="2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4" w:type="dxa"/>
            <w:vAlign w:val="top"/>
          </w:tcPr>
          <w:p>
            <w:pPr>
              <w:spacing w:before="184" w:line="188" w:lineRule="auto"/>
              <w:ind w:firstLine="1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文明施工</w:t>
            </w:r>
          </w:p>
          <w:p>
            <w:pPr>
              <w:spacing w:before="108" w:line="288" w:lineRule="auto"/>
              <w:ind w:left="359" w:right="135" w:hanging="2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31" w:type="dxa"/>
            <w:vAlign w:val="top"/>
          </w:tcPr>
          <w:p>
            <w:pPr>
              <w:spacing w:line="242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127" w:right="106" w:hanging="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脚手架（满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分）</w:t>
            </w:r>
          </w:p>
        </w:tc>
        <w:tc>
          <w:tcPr>
            <w:tcW w:w="1135" w:type="dxa"/>
            <w:vAlign w:val="top"/>
          </w:tcPr>
          <w:p>
            <w:pPr>
              <w:spacing w:before="184" w:line="188" w:lineRule="auto"/>
              <w:ind w:firstLine="1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基坑工程</w:t>
            </w:r>
          </w:p>
          <w:p>
            <w:pPr>
              <w:spacing w:before="108" w:line="288" w:lineRule="auto"/>
              <w:ind w:left="379" w:right="141" w:hanging="2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7" w:type="dxa"/>
            <w:gridSpan w:val="2"/>
            <w:vAlign w:val="top"/>
          </w:tcPr>
          <w:p>
            <w:pPr>
              <w:spacing w:before="184" w:line="188" w:lineRule="auto"/>
              <w:ind w:firstLine="15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模板支架</w:t>
            </w:r>
          </w:p>
          <w:p>
            <w:pPr>
              <w:spacing w:before="108" w:line="288" w:lineRule="auto"/>
              <w:ind w:left="359" w:right="136" w:hanging="2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21" w:type="dxa"/>
            <w:vAlign w:val="top"/>
          </w:tcPr>
          <w:p>
            <w:pPr>
              <w:spacing w:before="184" w:line="188" w:lineRule="auto"/>
              <w:ind w:firstLine="1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高处作业</w:t>
            </w:r>
          </w:p>
          <w:p>
            <w:pPr>
              <w:spacing w:before="108" w:line="288" w:lineRule="auto"/>
              <w:ind w:left="372" w:right="134" w:hanging="2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06" w:type="dxa"/>
            <w:gridSpan w:val="2"/>
            <w:vAlign w:val="top"/>
          </w:tcPr>
          <w:p>
            <w:pPr>
              <w:spacing w:before="184" w:line="188" w:lineRule="auto"/>
              <w:ind w:firstLine="16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施工用电</w:t>
            </w:r>
          </w:p>
          <w:p>
            <w:pPr>
              <w:spacing w:before="108" w:line="288" w:lineRule="auto"/>
              <w:ind w:left="366" w:right="145" w:hanging="24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580" w:type="dxa"/>
            <w:vAlign w:val="top"/>
          </w:tcPr>
          <w:p>
            <w:pPr>
              <w:spacing w:before="184" w:line="188" w:lineRule="auto"/>
              <w:ind w:firstLine="2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物料提升机与</w:t>
            </w:r>
          </w:p>
          <w:p>
            <w:pPr>
              <w:spacing w:before="108" w:line="288" w:lineRule="auto"/>
              <w:ind w:left="352" w:right="104" w:hanging="2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施工升降机（满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分）</w:t>
            </w:r>
          </w:p>
        </w:tc>
        <w:tc>
          <w:tcPr>
            <w:tcW w:w="1474" w:type="dxa"/>
            <w:gridSpan w:val="2"/>
            <w:vAlign w:val="top"/>
          </w:tcPr>
          <w:p>
            <w:pPr>
              <w:spacing w:before="184" w:line="188" w:lineRule="auto"/>
              <w:ind w:firstLine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塔式起重机与</w:t>
            </w:r>
          </w:p>
          <w:p>
            <w:pPr>
              <w:spacing w:before="108" w:line="288" w:lineRule="auto"/>
              <w:ind w:left="301" w:right="134" w:hanging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起重吊装（满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分）</w:t>
            </w:r>
          </w:p>
        </w:tc>
        <w:tc>
          <w:tcPr>
            <w:tcW w:w="952" w:type="dxa"/>
            <w:vAlign w:val="top"/>
          </w:tcPr>
          <w:p>
            <w:pPr>
              <w:spacing w:before="184" w:line="238" w:lineRule="auto"/>
              <w:ind w:left="123" w:right="109" w:firstLine="6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施工机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8"/>
                <w:sz w:val="20"/>
                <w:szCs w:val="20"/>
              </w:rPr>
              <w:t>具（满分</w:t>
            </w:r>
          </w:p>
          <w:p>
            <w:pPr>
              <w:spacing w:before="108" w:line="188" w:lineRule="auto"/>
              <w:ind w:firstLine="2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7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8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3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7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2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06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8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4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2748" w:type="dxa"/>
            <w:gridSpan w:val="2"/>
            <w:vAlign w:val="top"/>
          </w:tcPr>
          <w:p>
            <w:pPr>
              <w:spacing w:before="77" w:line="238" w:lineRule="auto"/>
              <w:ind w:left="131" w:right="436" w:hanging="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②项目部建筑工人实名制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管理得分</w:t>
            </w:r>
          </w:p>
        </w:tc>
        <w:tc>
          <w:tcPr>
            <w:tcW w:w="5159" w:type="dxa"/>
            <w:gridSpan w:val="5"/>
            <w:vMerge w:val="restart"/>
            <w:tcBorders>
              <w:bottom w:val="nil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63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77" w:line="238" w:lineRule="auto"/>
              <w:ind w:left="117" w:right="152" w:hanging="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④监理部建筑工人实名制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管理得分</w:t>
            </w:r>
          </w:p>
        </w:tc>
        <w:tc>
          <w:tcPr>
            <w:tcW w:w="425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748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5159" w:type="dxa"/>
            <w:gridSpan w:val="5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63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188" w:line="188" w:lineRule="auto"/>
              <w:ind w:firstLine="1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⑤监理报告情况得分</w:t>
            </w:r>
          </w:p>
        </w:tc>
        <w:tc>
          <w:tcPr>
            <w:tcW w:w="425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748" w:type="dxa"/>
            <w:gridSpan w:val="2"/>
            <w:vAlign w:val="top"/>
          </w:tcPr>
          <w:p>
            <w:pPr>
              <w:spacing w:before="187" w:line="188" w:lineRule="auto"/>
              <w:ind w:firstLine="1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③施工项目考评</w:t>
            </w:r>
          </w:p>
        </w:tc>
        <w:tc>
          <w:tcPr>
            <w:tcW w:w="2281" w:type="dxa"/>
            <w:gridSpan w:val="2"/>
            <w:vAlign w:val="top"/>
          </w:tcPr>
          <w:p>
            <w:pPr>
              <w:spacing w:before="187" w:line="188" w:lineRule="auto"/>
              <w:ind w:firstLine="95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2878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63" w:type="dxa"/>
            <w:gridSpan w:val="3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>
            <w:pPr>
              <w:spacing w:line="362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⑥监理项目考评</w:t>
            </w:r>
          </w:p>
        </w:tc>
        <w:tc>
          <w:tcPr>
            <w:tcW w:w="2007" w:type="dxa"/>
            <w:gridSpan w:val="3"/>
            <w:vAlign w:val="top"/>
          </w:tcPr>
          <w:p>
            <w:pPr>
              <w:spacing w:before="187" w:line="188" w:lineRule="auto"/>
              <w:ind w:firstLine="8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2248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748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281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188" w:line="188" w:lineRule="auto"/>
              <w:ind w:firstLine="9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2878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63" w:type="dxa"/>
            <w:gridSpan w:val="3"/>
            <w:vMerge w:val="continue"/>
            <w:tcBorders>
              <w:top w:val="nil"/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007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spacing w:before="188" w:line="188" w:lineRule="auto"/>
              <w:ind w:firstLine="8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2248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7295" w:type="dxa"/>
            <w:gridSpan w:val="6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0" w:line="188" w:lineRule="auto"/>
              <w:ind w:firstLine="1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考评人：</w:t>
            </w:r>
          </w:p>
        </w:tc>
        <w:tc>
          <w:tcPr>
            <w:tcW w:w="7330" w:type="dxa"/>
            <w:gridSpan w:val="9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0" w:line="188" w:lineRule="auto"/>
              <w:ind w:firstLine="13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审核提交人：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295" w:type="dxa"/>
            <w:gridSpan w:val="6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  <w:p>
            <w:pPr>
              <w:rPr>
                <w:rFonts w:ascii="宋体"/>
                <w:sz w:val="21"/>
              </w:rPr>
            </w:pPr>
          </w:p>
          <w:p>
            <w:pPr>
              <w:spacing w:line="241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43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7330" w:type="dxa"/>
            <w:gridSpan w:val="9"/>
            <w:tcBorders>
              <w:top w:val="nil"/>
            </w:tcBorders>
            <w:vAlign w:val="top"/>
          </w:tcPr>
          <w:p>
            <w:pPr>
              <w:spacing w:line="447" w:lineRule="auto"/>
              <w:rPr>
                <w:rFonts w:ascii="宋体"/>
                <w:sz w:val="21"/>
              </w:rPr>
            </w:pPr>
          </w:p>
          <w:p>
            <w:pPr>
              <w:spacing w:before="65" w:line="312" w:lineRule="exact"/>
              <w:ind w:firstLine="43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position w:val="7"/>
                <w:sz w:val="20"/>
                <w:szCs w:val="20"/>
              </w:rPr>
              <w:t>考评主体章</w:t>
            </w:r>
          </w:p>
          <w:p>
            <w:pPr>
              <w:spacing w:line="204" w:lineRule="auto"/>
              <w:ind w:firstLine="43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18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</w:tr>
    </w:tbl>
    <w:p>
      <w:pPr>
        <w:spacing w:line="14" w:lineRule="auto"/>
        <w:rPr>
          <w:rFonts w:ascii="宋体"/>
          <w:sz w:val="2"/>
        </w:rPr>
      </w:pPr>
    </w:p>
    <w:p>
      <w:pPr>
        <w:sectPr>
          <w:type w:val="continuous"/>
          <w:pgSz w:w="16839" w:h="11906"/>
          <w:pgMar w:top="891" w:right="1104" w:bottom="1013" w:left="1103" w:header="0" w:footer="816" w:gutter="0"/>
          <w:cols w:equalWidth="0" w:num="1">
            <w:col w:w="14631"/>
          </w:cols>
        </w:sectPr>
      </w:pPr>
    </w:p>
    <w:p>
      <w:pPr>
        <w:spacing w:before="40" w:line="188" w:lineRule="auto"/>
        <w:ind w:firstLine="14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0"/>
          <w:sz w:val="20"/>
          <w:szCs w:val="20"/>
        </w:rPr>
        <w:t>注：</w:t>
      </w:r>
    </w:p>
    <w:p>
      <w:pPr>
        <w:spacing w:before="108" w:line="188" w:lineRule="auto"/>
        <w:ind w:firstLine="412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2"/>
          <w:sz w:val="20"/>
          <w:szCs w:val="20"/>
        </w:rPr>
        <w:t>一、考评得分按下列规则确定：</w:t>
      </w:r>
    </w:p>
    <w:p>
      <w:pPr>
        <w:spacing w:before="108" w:line="188" w:lineRule="auto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、现场考评得分①按《建筑施工安全检查标准》（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JGJ59</w:t>
      </w:r>
      <w:r>
        <w:rPr>
          <w:rFonts w:ascii="仿宋" w:hAnsi="仿宋" w:eastAsia="仿宋" w:cs="仿宋"/>
          <w:spacing w:val="-5"/>
          <w:sz w:val="20"/>
          <w:szCs w:val="20"/>
        </w:rPr>
        <w:t>）进行检查评分，考评时应重点检查《工程质量安全手册》</w:t>
      </w:r>
      <w:r>
        <w:rPr>
          <w:rFonts w:ascii="仿宋" w:hAnsi="仿宋" w:eastAsia="仿宋" w:cs="仿宋"/>
          <w:spacing w:val="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相关内容。</w:t>
      </w:r>
    </w:p>
    <w:p>
      <w:pPr>
        <w:spacing w:before="72" w:line="268" w:lineRule="exact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3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、施工项目考评得分③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×0.9+</w:t>
      </w:r>
      <w:r>
        <w:rPr>
          <w:rFonts w:ascii="仿宋" w:hAnsi="仿宋" w:eastAsia="仿宋" w:cs="仿宋"/>
          <w:spacing w:val="-3"/>
          <w:sz w:val="20"/>
          <w:szCs w:val="20"/>
        </w:rPr>
        <w:t>②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，其中②为附表</w:t>
      </w:r>
      <w:r>
        <w:rPr>
          <w:rFonts w:ascii="仿宋" w:hAnsi="仿宋" w:eastAsia="仿宋" w:cs="仿宋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建筑施工企业得分，按当季有效月份得分的平均值进行计分，由平台自动采集统计。当月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“</w:t>
      </w:r>
      <w:r>
        <w:rPr>
          <w:rFonts w:ascii="仿宋" w:hAnsi="仿宋" w:eastAsia="仿宋" w:cs="仿宋"/>
          <w:spacing w:val="-3"/>
          <w:sz w:val="20"/>
          <w:szCs w:val="20"/>
        </w:rPr>
        <w:t>在建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”</w:t>
      </w:r>
      <w:r>
        <w:rPr>
          <w:rFonts w:ascii="仿宋" w:hAnsi="仿宋" w:eastAsia="仿宋" w:cs="仿宋"/>
          <w:spacing w:val="-3"/>
          <w:sz w:val="20"/>
          <w:szCs w:val="20"/>
        </w:rPr>
        <w:t>天数超过</w:t>
      </w:r>
    </w:p>
    <w:p>
      <w:pPr>
        <w:spacing w:before="80" w:line="188" w:lineRule="auto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21</w:t>
      </w:r>
      <w:r>
        <w:rPr>
          <w:rFonts w:ascii="Times New Roman" w:hAnsi="Times New Roman" w:eastAsia="Times New Roman" w:cs="Times New Roman"/>
          <w:spacing w:val="16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天的为有效月份。</w:t>
      </w:r>
    </w:p>
    <w:p>
      <w:pPr>
        <w:spacing w:before="72" w:line="268" w:lineRule="exact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、监理项目考评得分⑥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仿宋" w:hAnsi="仿宋" w:eastAsia="仿宋" w:cs="仿宋"/>
          <w:spacing w:val="-3"/>
          <w:sz w:val="20"/>
          <w:szCs w:val="20"/>
        </w:rPr>
        <w:t>；监理企业对项目</w:t>
      </w:r>
      <w:r>
        <w:rPr>
          <w:rFonts w:ascii="仿宋" w:hAnsi="仿宋" w:eastAsia="仿宋" w:cs="仿宋"/>
          <w:spacing w:val="-4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自评未复核的追加扣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分，⑥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Times New Roman" w:hAnsi="Times New Roman" w:eastAsia="Times New Roman" w:cs="Times New Roman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（①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-5</w:t>
      </w:r>
      <w:r>
        <w:rPr>
          <w:rFonts w:ascii="仿宋" w:hAnsi="仿宋" w:eastAsia="仿宋" w:cs="仿宋"/>
          <w:spacing w:val="-3"/>
          <w:sz w:val="20"/>
          <w:szCs w:val="20"/>
        </w:rPr>
        <w:t>）</w:t>
      </w:r>
      <w:r>
        <w:rPr>
          <w:rFonts w:ascii="仿宋" w:hAnsi="仿宋" w:eastAsia="仿宋" w:cs="仿宋"/>
          <w:spacing w:val="-7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Times New Roman" w:hAnsi="Times New Roman" w:eastAsia="Times New Roman" w:cs="Times New Roman"/>
          <w:spacing w:val="-2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。其中，④为附表</w:t>
      </w:r>
      <w:r>
        <w:rPr>
          <w:rFonts w:ascii="仿宋" w:hAnsi="仿宋" w:eastAsia="仿宋" w:cs="仿宋"/>
          <w:spacing w:val="-2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监理企业得分，</w:t>
      </w:r>
    </w:p>
    <w:p>
      <w:pPr>
        <w:spacing w:before="80" w:line="288" w:lineRule="auto"/>
        <w:ind w:left="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3"/>
          <w:sz w:val="20"/>
          <w:szCs w:val="20"/>
        </w:rPr>
        <w:t>按当季有效月份得分的平均值进行计分，由平台自动采集统计，当月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“</w:t>
      </w:r>
      <w:r>
        <w:rPr>
          <w:rFonts w:ascii="仿宋" w:hAnsi="仿宋" w:eastAsia="仿宋" w:cs="仿宋"/>
          <w:spacing w:val="-3"/>
          <w:sz w:val="20"/>
          <w:szCs w:val="20"/>
        </w:rPr>
        <w:t>在建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”</w:t>
      </w:r>
      <w:r>
        <w:rPr>
          <w:rFonts w:ascii="仿宋" w:hAnsi="仿宋" w:eastAsia="仿宋" w:cs="仿宋"/>
          <w:spacing w:val="-3"/>
          <w:sz w:val="20"/>
          <w:szCs w:val="20"/>
        </w:rPr>
        <w:t>天数超过</w:t>
      </w:r>
      <w:r>
        <w:rPr>
          <w:rFonts w:ascii="仿宋" w:hAnsi="仿宋" w:eastAsia="仿宋" w:cs="仿宋"/>
          <w:spacing w:val="-3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21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天的为有效月份；</w:t>
      </w:r>
      <w:r>
        <w:rPr>
          <w:rFonts w:ascii="仿宋" w:hAnsi="仿宋" w:eastAsia="仿宋" w:cs="仿宋"/>
          <w:spacing w:val="3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监理报告监督抽查符合率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×100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，平台自动统计。监理未报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告的，得零分；</w:t>
      </w:r>
      <w:r>
        <w:rPr>
          <w:rFonts w:ascii="仿宋" w:hAnsi="仿宋" w:eastAsia="仿宋" w:cs="仿宋"/>
          <w:spacing w:val="7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监督机构未监督抽查生成符合率的，按该监理企业其它项目监理报告的平均得分，监理企业无其它项目的，按该项目考评主体范围内所有项目监理报告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的平均得分。</w:t>
      </w:r>
    </w:p>
    <w:p>
      <w:pPr>
        <w:spacing w:line="202" w:lineRule="auto"/>
        <w:ind w:firstLine="416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2"/>
          <w:sz w:val="20"/>
          <w:szCs w:val="20"/>
        </w:rPr>
        <w:t>二、考评等级按下列规则确定：</w:t>
      </w:r>
    </w:p>
    <w:p>
      <w:pPr>
        <w:spacing w:before="93" w:line="188" w:lineRule="auto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、现场考评等级按《建筑施工安全检查标准》（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JGJ59</w:t>
      </w:r>
      <w:r>
        <w:rPr>
          <w:rFonts w:ascii="仿宋" w:hAnsi="仿宋" w:eastAsia="仿宋" w:cs="仿宋"/>
          <w:spacing w:val="-5"/>
          <w:sz w:val="20"/>
          <w:szCs w:val="20"/>
        </w:rPr>
        <w:t>）相关规定确定。</w:t>
      </w:r>
    </w:p>
    <w:p>
      <w:pPr>
        <w:spacing w:before="108" w:line="188" w:lineRule="auto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、施工项目考评和监理项目考评等级按下列原则划分：</w:t>
      </w:r>
    </w:p>
    <w:p>
      <w:pPr>
        <w:spacing w:before="108" w:line="188" w:lineRule="auto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仿宋" w:hAnsi="仿宋" w:eastAsia="仿宋" w:cs="仿宋"/>
          <w:spacing w:val="-6"/>
          <w:sz w:val="20"/>
          <w:szCs w:val="20"/>
        </w:rPr>
        <w:t>）优良</w:t>
      </w:r>
    </w:p>
    <w:p>
      <w:pPr>
        <w:spacing w:before="109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现场考评等级为优良；</w:t>
      </w:r>
      <w:r>
        <w:rPr>
          <w:rFonts w:ascii="仿宋" w:hAnsi="仿宋" w:eastAsia="仿宋" w:cs="仿宋"/>
          <w:spacing w:val="4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项目考评得分在</w:t>
      </w:r>
      <w:r>
        <w:rPr>
          <w:rFonts w:ascii="仿宋" w:hAnsi="仿宋" w:eastAsia="仿宋" w:cs="仿宋"/>
          <w:spacing w:val="-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分及以上。</w:t>
      </w:r>
    </w:p>
    <w:p>
      <w:pPr>
        <w:spacing w:before="108" w:line="188" w:lineRule="auto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</w:t>
      </w:r>
      <w:r>
        <w:rPr>
          <w:rFonts w:ascii="仿宋" w:hAnsi="仿宋" w:eastAsia="仿宋" w:cs="仿宋"/>
          <w:spacing w:val="-1"/>
          <w:sz w:val="20"/>
          <w:szCs w:val="20"/>
        </w:rPr>
        <w:t>）合格</w:t>
      </w:r>
    </w:p>
    <w:p>
      <w:pPr>
        <w:spacing w:before="108" w:line="312" w:lineRule="exact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position w:val="7"/>
          <w:sz w:val="20"/>
          <w:szCs w:val="20"/>
        </w:rPr>
        <w:t>现场考评等级为合格，项目考评得分</w:t>
      </w:r>
      <w:r>
        <w:rPr>
          <w:rFonts w:ascii="仿宋" w:hAnsi="仿宋" w:eastAsia="仿宋" w:cs="仿宋"/>
          <w:spacing w:val="-12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分及以上；</w:t>
      </w:r>
      <w:r>
        <w:rPr>
          <w:rFonts w:ascii="仿宋" w:hAnsi="仿宋" w:eastAsia="仿宋" w:cs="仿宋"/>
          <w:spacing w:val="49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或者现场考评等级为优良，项目考评得分</w:t>
      </w:r>
      <w:r>
        <w:rPr>
          <w:rFonts w:ascii="仿宋" w:hAnsi="仿宋" w:eastAsia="仿宋" w:cs="仿宋"/>
          <w:spacing w:val="-39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分及以上，不足</w:t>
      </w:r>
      <w:r>
        <w:rPr>
          <w:rFonts w:ascii="仿宋" w:hAnsi="仿宋" w:eastAsia="仿宋" w:cs="仿宋"/>
          <w:spacing w:val="-38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分。</w:t>
      </w:r>
    </w:p>
    <w:p>
      <w:pPr>
        <w:spacing w:before="1" w:line="204" w:lineRule="auto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3</w:t>
      </w:r>
      <w:r>
        <w:rPr>
          <w:rFonts w:ascii="仿宋" w:hAnsi="仿宋" w:eastAsia="仿宋" w:cs="仿宋"/>
          <w:spacing w:val="-1"/>
          <w:sz w:val="20"/>
          <w:szCs w:val="20"/>
        </w:rPr>
        <w:t>）有下列情形之一的，项目考评等级为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：</w:t>
      </w:r>
    </w:p>
    <w:p>
      <w:pPr>
        <w:spacing w:before="90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现场考评等级为不合格的；</w:t>
      </w:r>
      <w:r>
        <w:rPr>
          <w:rFonts w:ascii="仿宋" w:hAnsi="仿宋" w:eastAsia="仿宋" w:cs="仿宋"/>
          <w:spacing w:val="5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项目考评得分不足</w:t>
      </w:r>
      <w:r>
        <w:rPr>
          <w:rFonts w:ascii="仿宋" w:hAnsi="仿宋" w:eastAsia="仿宋" w:cs="仿宋"/>
          <w:spacing w:val="-3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分的；</w:t>
      </w:r>
      <w:r>
        <w:rPr>
          <w:rFonts w:ascii="仿宋" w:hAnsi="仿宋" w:eastAsia="仿宋" w:cs="仿宋"/>
          <w:spacing w:val="4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根据第十三条规定认定为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“</w:t>
      </w:r>
      <w:r>
        <w:rPr>
          <w:rFonts w:ascii="仿宋" w:hAnsi="仿宋" w:eastAsia="仿宋" w:cs="仿宋"/>
          <w:spacing w:val="-8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”</w:t>
      </w:r>
      <w:r>
        <w:rPr>
          <w:rFonts w:ascii="仿宋" w:hAnsi="仿宋" w:eastAsia="仿宋" w:cs="仿宋"/>
          <w:spacing w:val="-8"/>
          <w:sz w:val="20"/>
          <w:szCs w:val="20"/>
        </w:rPr>
        <w:t>的。</w:t>
      </w:r>
    </w:p>
    <w:p>
      <w:pPr>
        <w:spacing w:before="109" w:line="188" w:lineRule="auto"/>
        <w:ind w:firstLine="41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"/>
          <w:sz w:val="20"/>
          <w:szCs w:val="20"/>
        </w:rPr>
        <w:t>三、项目考评依托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湖南省工程项目动态监管平台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实施。</w:t>
      </w:r>
    </w:p>
    <w:p>
      <w:pPr>
        <w:sectPr>
          <w:footerReference r:id="rId15" w:type="default"/>
          <w:pgSz w:w="16839" w:h="11906"/>
          <w:pgMar w:top="866" w:right="1130" w:bottom="1013" w:left="1136" w:header="0" w:footer="816" w:gutter="0"/>
          <w:cols w:space="720" w:num="1"/>
        </w:sectPr>
      </w:pPr>
    </w:p>
    <w:p>
      <w:pPr>
        <w:spacing w:before="85" w:line="187" w:lineRule="auto"/>
        <w:ind w:firstLine="2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3-2</w:t>
      </w: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before="78" w:line="499" w:lineRule="exact"/>
        <w:ind w:firstLine="1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position w:val="19"/>
          <w:sz w:val="24"/>
          <w:szCs w:val="24"/>
        </w:rPr>
        <w:t>项目标段名称：</w:t>
      </w:r>
    </w:p>
    <w:p>
      <w:pPr>
        <w:spacing w:before="1" w:line="188" w:lineRule="auto"/>
        <w:ind w:firstLine="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施工企业名称：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467" w:lineRule="auto"/>
        <w:rPr>
          <w:rFonts w:ascii="宋体"/>
          <w:sz w:val="21"/>
        </w:rPr>
      </w:pPr>
    </w:p>
    <w:p>
      <w:pPr>
        <w:spacing w:before="143" w:line="181" w:lineRule="auto"/>
        <w:ind w:firstLine="645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建筑施工安全生产标准化项目考评评分汇总表</w:t>
      </w:r>
    </w:p>
    <w:p>
      <w:pPr>
        <w:spacing w:line="274" w:lineRule="auto"/>
        <w:rPr>
          <w:rFonts w:ascii="宋体"/>
          <w:sz w:val="21"/>
        </w:rPr>
      </w:pPr>
    </w:p>
    <w:p>
      <w:pPr>
        <w:spacing w:before="104" w:line="192" w:lineRule="auto"/>
        <w:ind w:firstLine="4107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6"/>
          <w:sz w:val="32"/>
          <w:szCs w:val="32"/>
        </w:rPr>
        <w:t>（市政工程）</w:t>
      </w:r>
    </w:p>
    <w:p>
      <w:pPr>
        <w:spacing w:line="411" w:lineRule="auto"/>
        <w:rPr>
          <w:rFonts w:ascii="宋体"/>
          <w:sz w:val="21"/>
        </w:rPr>
      </w:pPr>
    </w:p>
    <w:p>
      <w:pPr>
        <w:spacing w:before="78" w:line="189" w:lineRule="auto"/>
        <w:ind w:firstLine="424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施工许可证号：</w:t>
      </w:r>
    </w:p>
    <w:p>
      <w:pPr>
        <w:spacing w:before="253" w:line="189" w:lineRule="auto"/>
        <w:ind w:firstLine="425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4"/>
          <w:w w:val="99"/>
          <w:sz w:val="24"/>
          <w:szCs w:val="24"/>
        </w:rPr>
        <w:t>监理企业名称：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                    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考评时间：</w:t>
      </w:r>
      <w:r>
        <w:rPr>
          <w:rFonts w:ascii="仿宋" w:hAnsi="仿宋" w:eastAsia="仿宋" w:cs="仿宋"/>
          <w:spacing w:val="9"/>
          <w:sz w:val="24"/>
          <w:szCs w:val="24"/>
          <w:u w:val="single" w:color="auto"/>
        </w:rPr>
        <w:t xml:space="preserve">    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年第</w:t>
      </w:r>
      <w:r>
        <w:rPr>
          <w:rFonts w:ascii="仿宋" w:hAnsi="仿宋" w:eastAsia="仿宋" w:cs="仿宋"/>
          <w:spacing w:val="8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季度</w:t>
      </w:r>
    </w:p>
    <w:p>
      <w:pPr>
        <w:sectPr>
          <w:footerReference r:id="rId16" w:type="default"/>
          <w:pgSz w:w="16839" w:h="11906"/>
          <w:pgMar w:top="891" w:right="1137" w:bottom="1013" w:left="1138" w:header="0" w:footer="816" w:gutter="0"/>
          <w:cols w:equalWidth="0" w:num="2">
            <w:col w:w="2147" w:space="100"/>
            <w:col w:w="12317"/>
          </w:cols>
        </w:sectPr>
      </w:pPr>
    </w:p>
    <w:p>
      <w:pPr>
        <w:spacing w:line="60" w:lineRule="exact"/>
      </w:pPr>
    </w:p>
    <w:tbl>
      <w:tblPr>
        <w:tblStyle w:val="4"/>
        <w:tblW w:w="1455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9"/>
        <w:gridCol w:w="1241"/>
        <w:gridCol w:w="1161"/>
        <w:gridCol w:w="1003"/>
        <w:gridCol w:w="166"/>
        <w:gridCol w:w="1165"/>
        <w:gridCol w:w="1080"/>
        <w:gridCol w:w="76"/>
        <w:gridCol w:w="536"/>
        <w:gridCol w:w="622"/>
        <w:gridCol w:w="1165"/>
        <w:gridCol w:w="664"/>
        <w:gridCol w:w="492"/>
        <w:gridCol w:w="1161"/>
        <w:gridCol w:w="112"/>
        <w:gridCol w:w="1054"/>
        <w:gridCol w:w="1347"/>
        <w:gridCol w:w="8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42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66" w:line="288" w:lineRule="auto"/>
              <w:ind w:left="625" w:right="114" w:hanging="50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①现场考评得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>分</w:t>
            </w:r>
          </w:p>
        </w:tc>
        <w:tc>
          <w:tcPr>
            <w:tcW w:w="1241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66" w:line="288" w:lineRule="auto"/>
              <w:ind w:left="531" w:right="122" w:hanging="4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现场考评等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级</w:t>
            </w:r>
          </w:p>
        </w:tc>
        <w:tc>
          <w:tcPr>
            <w:tcW w:w="11804" w:type="dxa"/>
            <w:gridSpan w:val="15"/>
            <w:vAlign w:val="top"/>
          </w:tcPr>
          <w:p>
            <w:pPr>
              <w:spacing w:before="153" w:line="188" w:lineRule="auto"/>
              <w:ind w:firstLine="52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分项名称及分值</w:t>
            </w:r>
          </w:p>
        </w:tc>
        <w:tc>
          <w:tcPr>
            <w:tcW w:w="83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4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1" w:type="dxa"/>
            <w:vAlign w:val="top"/>
          </w:tcPr>
          <w:p>
            <w:pPr>
              <w:spacing w:before="214" w:line="188" w:lineRule="auto"/>
              <w:ind w:firstLine="19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安全管理</w:t>
            </w:r>
          </w:p>
          <w:p>
            <w:pPr>
              <w:spacing w:before="108" w:line="288" w:lineRule="auto"/>
              <w:ind w:left="392" w:right="153" w:hanging="2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spacing w:before="214" w:line="188" w:lineRule="auto"/>
              <w:ind w:firstLine="19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文明施工</w:t>
            </w:r>
          </w:p>
          <w:p>
            <w:pPr>
              <w:spacing w:before="108" w:line="288" w:lineRule="auto"/>
              <w:ind w:left="397" w:right="158" w:hanging="2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65" w:type="dxa"/>
            <w:vAlign w:val="top"/>
          </w:tcPr>
          <w:p>
            <w:pPr>
              <w:spacing w:before="214" w:line="188" w:lineRule="auto"/>
              <w:ind w:firstLine="2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高处作业</w:t>
            </w:r>
          </w:p>
          <w:p>
            <w:pPr>
              <w:spacing w:before="108" w:line="288" w:lineRule="auto"/>
              <w:ind w:left="395" w:right="154" w:hanging="2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spacing w:before="214" w:line="188" w:lineRule="auto"/>
              <w:ind w:firstLine="1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施工用电</w:t>
            </w:r>
          </w:p>
          <w:p>
            <w:pPr>
              <w:spacing w:before="108" w:line="288" w:lineRule="auto"/>
              <w:ind w:left="391" w:right="149" w:hanging="2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58" w:type="dxa"/>
            <w:gridSpan w:val="2"/>
            <w:vAlign w:val="top"/>
          </w:tcPr>
          <w:p>
            <w:pPr>
              <w:spacing w:before="214" w:line="188" w:lineRule="auto"/>
              <w:ind w:firstLine="1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施工机具</w:t>
            </w:r>
          </w:p>
          <w:p>
            <w:pPr>
              <w:spacing w:before="108" w:line="288" w:lineRule="auto"/>
              <w:ind w:left="392" w:right="200" w:hanging="1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65" w:type="dxa"/>
            <w:vAlign w:val="top"/>
          </w:tcPr>
          <w:p>
            <w:pPr>
              <w:spacing w:before="214" w:line="188" w:lineRule="auto"/>
              <w:ind w:firstLine="19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地基基础</w:t>
            </w:r>
          </w:p>
          <w:p>
            <w:pPr>
              <w:spacing w:before="108" w:line="288" w:lineRule="auto"/>
              <w:ind w:left="279" w:right="104" w:hanging="15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5"/>
                <w:sz w:val="20"/>
                <w:szCs w:val="20"/>
              </w:rPr>
              <w:t>工程（满分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156" w:type="dxa"/>
            <w:gridSpan w:val="2"/>
            <w:vAlign w:val="top"/>
          </w:tcPr>
          <w:p>
            <w:pPr>
              <w:spacing w:before="58" w:line="288" w:lineRule="auto"/>
              <w:ind w:left="194" w:right="173" w:hanging="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脚手架与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作业平台</w:t>
            </w:r>
          </w:p>
          <w:p>
            <w:pPr>
              <w:spacing w:before="2" w:line="237" w:lineRule="auto"/>
              <w:ind w:left="275" w:right="104" w:hanging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工程（满分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161" w:type="dxa"/>
            <w:vAlign w:val="top"/>
          </w:tcPr>
          <w:p>
            <w:pPr>
              <w:spacing w:before="58" w:line="188" w:lineRule="auto"/>
              <w:ind w:firstLine="19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模板工程</w:t>
            </w:r>
          </w:p>
          <w:p>
            <w:pPr>
              <w:spacing w:before="108" w:line="188" w:lineRule="auto"/>
              <w:ind w:firstLine="19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及支撑系</w:t>
            </w:r>
          </w:p>
          <w:p>
            <w:pPr>
              <w:spacing w:before="108" w:line="238" w:lineRule="auto"/>
              <w:ind w:left="276" w:right="177" w:hanging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统（满分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166" w:type="dxa"/>
            <w:gridSpan w:val="2"/>
            <w:vAlign w:val="top"/>
          </w:tcPr>
          <w:p>
            <w:pPr>
              <w:spacing w:before="58" w:line="188" w:lineRule="auto"/>
              <w:ind w:firstLine="19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地下暗挖</w:t>
            </w:r>
          </w:p>
          <w:p>
            <w:pPr>
              <w:spacing w:before="108" w:line="188" w:lineRule="auto"/>
              <w:ind w:firstLine="2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与顶管工</w:t>
            </w:r>
          </w:p>
          <w:p>
            <w:pPr>
              <w:spacing w:before="108" w:line="188" w:lineRule="auto"/>
              <w:ind w:firstLine="1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9"/>
                <w:w w:val="97"/>
                <w:sz w:val="20"/>
                <w:szCs w:val="20"/>
              </w:rPr>
              <w:t>程（满分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9"/>
                <w:w w:val="97"/>
                <w:sz w:val="20"/>
                <w:szCs w:val="20"/>
              </w:rPr>
              <w:t>10</w:t>
            </w:r>
          </w:p>
          <w:p>
            <w:pPr>
              <w:spacing w:before="108" w:line="188" w:lineRule="auto"/>
              <w:ind w:firstLine="3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347" w:type="dxa"/>
            <w:vAlign w:val="top"/>
          </w:tcPr>
          <w:p>
            <w:pPr>
              <w:spacing w:before="214" w:line="188" w:lineRule="auto"/>
              <w:ind w:firstLine="18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起重吊装工</w:t>
            </w:r>
          </w:p>
          <w:p>
            <w:pPr>
              <w:spacing w:before="108" w:line="288" w:lineRule="auto"/>
              <w:ind w:left="488" w:right="193" w:hanging="27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程（满分</w:t>
            </w:r>
            <w:r>
              <w:rPr>
                <w:rFonts w:ascii="仿宋" w:hAnsi="仿宋" w:eastAsia="仿宋" w:cs="仿宋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83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42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4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9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56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58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56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6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83" w:type="dxa"/>
            <w:tcBorders>
              <w:top w:val="nil"/>
              <w:right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670" w:type="dxa"/>
            <w:gridSpan w:val="2"/>
            <w:vAlign w:val="top"/>
          </w:tcPr>
          <w:p>
            <w:pPr>
              <w:spacing w:before="84" w:line="238" w:lineRule="auto"/>
              <w:ind w:left="121" w:right="158" w:hanging="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②项目部建筑工人实名制管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理情况得分</w:t>
            </w:r>
          </w:p>
        </w:tc>
        <w:tc>
          <w:tcPr>
            <w:tcW w:w="5187" w:type="dxa"/>
            <w:gridSpan w:val="7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51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84" w:line="238" w:lineRule="auto"/>
              <w:ind w:left="120" w:right="140" w:hanging="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④监理部建筑工人实名制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管理情况得分</w:t>
            </w:r>
          </w:p>
        </w:tc>
        <w:tc>
          <w:tcPr>
            <w:tcW w:w="4249" w:type="dxa"/>
            <w:gridSpan w:val="6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35" w:hRule="atLeast"/>
        </w:trPr>
        <w:tc>
          <w:tcPr>
            <w:tcW w:w="2670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5187" w:type="dxa"/>
            <w:gridSpan w:val="7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51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118" w:line="188" w:lineRule="auto"/>
              <w:ind w:firstLine="1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⑤监理报告情况得分</w:t>
            </w:r>
          </w:p>
        </w:tc>
        <w:tc>
          <w:tcPr>
            <w:tcW w:w="4166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83" w:type="dxa"/>
            <w:tcBorders>
              <w:right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2670" w:type="dxa"/>
            <w:gridSpan w:val="2"/>
            <w:vAlign w:val="top"/>
          </w:tcPr>
          <w:p>
            <w:pPr>
              <w:spacing w:before="115" w:line="188" w:lineRule="auto"/>
              <w:ind w:firstLine="1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③施工项目考评</w:t>
            </w:r>
          </w:p>
        </w:tc>
        <w:tc>
          <w:tcPr>
            <w:tcW w:w="2164" w:type="dxa"/>
            <w:gridSpan w:val="2"/>
            <w:vAlign w:val="top"/>
          </w:tcPr>
          <w:p>
            <w:pPr>
              <w:spacing w:before="115" w:line="188" w:lineRule="auto"/>
              <w:ind w:firstLine="89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3023" w:type="dxa"/>
            <w:gridSpan w:val="5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51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115" w:line="188" w:lineRule="auto"/>
              <w:ind w:firstLine="1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⑥监理项目考评</w:t>
            </w:r>
          </w:p>
        </w:tc>
        <w:tc>
          <w:tcPr>
            <w:tcW w:w="1765" w:type="dxa"/>
            <w:gridSpan w:val="3"/>
            <w:vAlign w:val="top"/>
          </w:tcPr>
          <w:p>
            <w:pPr>
              <w:spacing w:before="115" w:line="188" w:lineRule="auto"/>
              <w:ind w:firstLine="69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2484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2670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164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110" w:line="188" w:lineRule="auto"/>
              <w:ind w:firstLine="8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3023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51" w:type="dxa"/>
            <w:gridSpan w:val="3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65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spacing w:before="110" w:line="188" w:lineRule="auto"/>
              <w:ind w:firstLine="70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2401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83" w:type="dxa"/>
            <w:tcBorders>
              <w:bottom w:val="nil"/>
              <w:right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45" w:type="dxa"/>
            <w:gridSpan w:val="7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考评人：</w:t>
            </w:r>
          </w:p>
        </w:tc>
        <w:tc>
          <w:tcPr>
            <w:tcW w:w="7229" w:type="dxa"/>
            <w:gridSpan w:val="10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审核提交人：</w:t>
            </w:r>
          </w:p>
        </w:tc>
        <w:tc>
          <w:tcPr>
            <w:tcW w:w="83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</w:trPr>
        <w:tc>
          <w:tcPr>
            <w:tcW w:w="7245" w:type="dxa"/>
            <w:gridSpan w:val="7"/>
            <w:tcBorders>
              <w:top w:val="nil"/>
            </w:tcBorders>
            <w:vAlign w:val="top"/>
          </w:tcPr>
          <w:p>
            <w:pPr>
              <w:spacing w:line="283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432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18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7229" w:type="dxa"/>
            <w:gridSpan w:val="10"/>
            <w:tcBorders>
              <w:top w:val="nil"/>
            </w:tcBorders>
            <w:vAlign w:val="top"/>
          </w:tcPr>
          <w:p>
            <w:pPr>
              <w:spacing w:line="283" w:lineRule="auto"/>
              <w:rPr>
                <w:rFonts w:ascii="宋体"/>
                <w:sz w:val="21"/>
              </w:rPr>
            </w:pPr>
          </w:p>
          <w:p>
            <w:pPr>
              <w:spacing w:before="65" w:line="312" w:lineRule="exact"/>
              <w:ind w:firstLine="43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position w:val="7"/>
                <w:sz w:val="20"/>
                <w:szCs w:val="20"/>
              </w:rPr>
              <w:t>考评主体章</w:t>
            </w:r>
          </w:p>
          <w:p>
            <w:pPr>
              <w:spacing w:line="204" w:lineRule="auto"/>
              <w:ind w:firstLine="432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83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</w:tbl>
    <w:p>
      <w:pPr>
        <w:spacing w:line="14" w:lineRule="auto"/>
        <w:rPr>
          <w:rFonts w:ascii="宋体"/>
          <w:sz w:val="2"/>
        </w:rPr>
      </w:pPr>
    </w:p>
    <w:p>
      <w:pPr>
        <w:sectPr>
          <w:type w:val="continuous"/>
          <w:pgSz w:w="16839" w:h="11906"/>
          <w:pgMar w:top="891" w:right="1137" w:bottom="1013" w:left="1138" w:header="0" w:footer="816" w:gutter="0"/>
          <w:cols w:equalWidth="0" w:num="1">
            <w:col w:w="14563"/>
          </w:cols>
        </w:sectPr>
      </w:pPr>
    </w:p>
    <w:p>
      <w:pPr>
        <w:spacing w:before="40" w:line="188" w:lineRule="auto"/>
        <w:ind w:firstLine="14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0"/>
          <w:sz w:val="20"/>
          <w:szCs w:val="20"/>
        </w:rPr>
        <w:t>注：</w:t>
      </w:r>
    </w:p>
    <w:p>
      <w:pPr>
        <w:spacing w:before="108" w:line="188" w:lineRule="auto"/>
        <w:ind w:firstLine="412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2"/>
          <w:sz w:val="20"/>
          <w:szCs w:val="20"/>
        </w:rPr>
        <w:t>一、考评得分按下列规则确定：</w:t>
      </w:r>
    </w:p>
    <w:p>
      <w:pPr>
        <w:spacing w:before="72" w:line="268" w:lineRule="exact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、现场考评得分①按《市政工程施工安全检查标准》（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CJJ/T275-2018</w:t>
      </w:r>
      <w:r>
        <w:rPr>
          <w:rFonts w:ascii="仿宋" w:hAnsi="仿宋" w:eastAsia="仿宋" w:cs="仿宋"/>
          <w:spacing w:val="-4"/>
          <w:sz w:val="20"/>
          <w:szCs w:val="20"/>
        </w:rPr>
        <w:t>）进行检查评分，考评时应重点检查《工程质量安全手册》</w:t>
      </w:r>
      <w:r>
        <w:rPr>
          <w:rFonts w:ascii="仿宋" w:hAnsi="仿宋" w:eastAsia="仿宋" w:cs="仿宋"/>
          <w:spacing w:val="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相关内容。</w:t>
      </w:r>
    </w:p>
    <w:p>
      <w:pPr>
        <w:spacing w:before="44" w:line="267" w:lineRule="exact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3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、施工项目考评得分③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×0.9+</w:t>
      </w:r>
      <w:r>
        <w:rPr>
          <w:rFonts w:ascii="仿宋" w:hAnsi="仿宋" w:eastAsia="仿宋" w:cs="仿宋"/>
          <w:spacing w:val="-3"/>
          <w:sz w:val="20"/>
          <w:szCs w:val="20"/>
        </w:rPr>
        <w:t>②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，其中②为附表</w:t>
      </w:r>
      <w:r>
        <w:rPr>
          <w:rFonts w:ascii="仿宋" w:hAnsi="仿宋" w:eastAsia="仿宋" w:cs="仿宋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建筑施工企业得分，按当季有效月份得分的平均值进行计分，由平台自动采集统计。当月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“</w:t>
      </w:r>
      <w:r>
        <w:rPr>
          <w:rFonts w:ascii="仿宋" w:hAnsi="仿宋" w:eastAsia="仿宋" w:cs="仿宋"/>
          <w:spacing w:val="-3"/>
          <w:sz w:val="20"/>
          <w:szCs w:val="20"/>
        </w:rPr>
        <w:t>在建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”</w:t>
      </w:r>
      <w:r>
        <w:rPr>
          <w:rFonts w:ascii="仿宋" w:hAnsi="仿宋" w:eastAsia="仿宋" w:cs="仿宋"/>
          <w:spacing w:val="-3"/>
          <w:sz w:val="20"/>
          <w:szCs w:val="20"/>
        </w:rPr>
        <w:t>天数超过</w:t>
      </w:r>
    </w:p>
    <w:p>
      <w:pPr>
        <w:spacing w:before="80" w:line="188" w:lineRule="auto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21</w:t>
      </w:r>
      <w:r>
        <w:rPr>
          <w:rFonts w:ascii="Times New Roman" w:hAnsi="Times New Roman" w:eastAsia="Times New Roman" w:cs="Times New Roman"/>
          <w:spacing w:val="16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天的为有效月份。</w:t>
      </w:r>
    </w:p>
    <w:p>
      <w:pPr>
        <w:spacing w:before="72" w:line="268" w:lineRule="exact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、监理项目考评得分⑥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仿宋" w:hAnsi="仿宋" w:eastAsia="仿宋" w:cs="仿宋"/>
          <w:spacing w:val="-3"/>
          <w:sz w:val="20"/>
          <w:szCs w:val="20"/>
        </w:rPr>
        <w:t>；监理企业对项目</w:t>
      </w:r>
      <w:r>
        <w:rPr>
          <w:rFonts w:ascii="仿宋" w:hAnsi="仿宋" w:eastAsia="仿宋" w:cs="仿宋"/>
          <w:spacing w:val="-4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自评未复核的追加扣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分，⑥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Times New Roman" w:hAnsi="Times New Roman" w:eastAsia="Times New Roman" w:cs="Times New Roman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（①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-5</w:t>
      </w:r>
      <w:r>
        <w:rPr>
          <w:rFonts w:ascii="仿宋" w:hAnsi="仿宋" w:eastAsia="仿宋" w:cs="仿宋"/>
          <w:spacing w:val="-3"/>
          <w:sz w:val="20"/>
          <w:szCs w:val="20"/>
        </w:rPr>
        <w:t>）</w:t>
      </w:r>
      <w:r>
        <w:rPr>
          <w:rFonts w:ascii="仿宋" w:hAnsi="仿宋" w:eastAsia="仿宋" w:cs="仿宋"/>
          <w:spacing w:val="-7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Times New Roman" w:hAnsi="Times New Roman" w:eastAsia="Times New Roman" w:cs="Times New Roman"/>
          <w:spacing w:val="-2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。其中，④为附表</w:t>
      </w:r>
      <w:r>
        <w:rPr>
          <w:rFonts w:ascii="仿宋" w:hAnsi="仿宋" w:eastAsia="仿宋" w:cs="仿宋"/>
          <w:spacing w:val="-2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监理企业得分，</w:t>
      </w:r>
    </w:p>
    <w:p>
      <w:pPr>
        <w:spacing w:before="80" w:line="288" w:lineRule="auto"/>
        <w:ind w:left="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3"/>
          <w:sz w:val="20"/>
          <w:szCs w:val="20"/>
        </w:rPr>
        <w:t>按当季有效月份得分的平均值进行计分，由平台自动采集统计，当月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“</w:t>
      </w:r>
      <w:r>
        <w:rPr>
          <w:rFonts w:ascii="仿宋" w:hAnsi="仿宋" w:eastAsia="仿宋" w:cs="仿宋"/>
          <w:spacing w:val="-3"/>
          <w:sz w:val="20"/>
          <w:szCs w:val="20"/>
        </w:rPr>
        <w:t>在建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”</w:t>
      </w:r>
      <w:r>
        <w:rPr>
          <w:rFonts w:ascii="仿宋" w:hAnsi="仿宋" w:eastAsia="仿宋" w:cs="仿宋"/>
          <w:spacing w:val="-3"/>
          <w:sz w:val="20"/>
          <w:szCs w:val="20"/>
        </w:rPr>
        <w:t>天数超过</w:t>
      </w:r>
      <w:r>
        <w:rPr>
          <w:rFonts w:ascii="仿宋" w:hAnsi="仿宋" w:eastAsia="仿宋" w:cs="仿宋"/>
          <w:spacing w:val="-3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21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天的为有效月份；</w:t>
      </w:r>
      <w:r>
        <w:rPr>
          <w:rFonts w:ascii="仿宋" w:hAnsi="仿宋" w:eastAsia="仿宋" w:cs="仿宋"/>
          <w:spacing w:val="3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监理报告监督抽查符合率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×100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，平台自动统计。监理未报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告的，得零分；</w:t>
      </w:r>
      <w:r>
        <w:rPr>
          <w:rFonts w:ascii="仿宋" w:hAnsi="仿宋" w:eastAsia="仿宋" w:cs="仿宋"/>
          <w:spacing w:val="7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监督机构未监督抽查生成符合率的，按该监理企业其它项目监理报告的平均得分，监理企业无其它项目的，按该项目考评主体范围内所有项目监理报告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的平均得分。</w:t>
      </w:r>
    </w:p>
    <w:p>
      <w:pPr>
        <w:spacing w:before="1" w:line="202" w:lineRule="auto"/>
        <w:ind w:firstLine="416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2"/>
          <w:sz w:val="20"/>
          <w:szCs w:val="20"/>
        </w:rPr>
        <w:t>二、考评等级按下列规则确定：</w:t>
      </w:r>
    </w:p>
    <w:p>
      <w:pPr>
        <w:spacing w:before="57" w:line="267" w:lineRule="exact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6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、现场考评等级按《市政工程施工安全检查标准》（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CJJ/T275-2018</w:t>
      </w:r>
      <w:r>
        <w:rPr>
          <w:rFonts w:ascii="仿宋" w:hAnsi="仿宋" w:eastAsia="仿宋" w:cs="仿宋"/>
          <w:spacing w:val="-4"/>
          <w:sz w:val="20"/>
          <w:szCs w:val="20"/>
        </w:rPr>
        <w:t>）相关规定确定。</w:t>
      </w:r>
    </w:p>
    <w:p>
      <w:pPr>
        <w:spacing w:before="80" w:line="188" w:lineRule="auto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、施工项目考评和监理项目考评等级按下列原则划分：</w:t>
      </w:r>
    </w:p>
    <w:p>
      <w:pPr>
        <w:spacing w:before="109" w:line="188" w:lineRule="auto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仿宋" w:hAnsi="仿宋" w:eastAsia="仿宋" w:cs="仿宋"/>
          <w:spacing w:val="-6"/>
          <w:sz w:val="20"/>
          <w:szCs w:val="20"/>
        </w:rPr>
        <w:t>）优良</w:t>
      </w:r>
    </w:p>
    <w:p>
      <w:pPr>
        <w:spacing w:before="108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现场考评等级为优良；</w:t>
      </w:r>
      <w:r>
        <w:rPr>
          <w:rFonts w:ascii="仿宋" w:hAnsi="仿宋" w:eastAsia="仿宋" w:cs="仿宋"/>
          <w:spacing w:val="4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项目考评得分在</w:t>
      </w:r>
      <w:r>
        <w:rPr>
          <w:rFonts w:ascii="仿宋" w:hAnsi="仿宋" w:eastAsia="仿宋" w:cs="仿宋"/>
          <w:spacing w:val="-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分及以上。</w:t>
      </w:r>
    </w:p>
    <w:p>
      <w:pPr>
        <w:spacing w:before="108" w:line="188" w:lineRule="auto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</w:t>
      </w:r>
      <w:r>
        <w:rPr>
          <w:rFonts w:ascii="仿宋" w:hAnsi="仿宋" w:eastAsia="仿宋" w:cs="仿宋"/>
          <w:spacing w:val="-1"/>
          <w:sz w:val="20"/>
          <w:szCs w:val="20"/>
        </w:rPr>
        <w:t>）合格</w:t>
      </w:r>
    </w:p>
    <w:p>
      <w:pPr>
        <w:spacing w:before="109" w:line="312" w:lineRule="exact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position w:val="7"/>
          <w:sz w:val="20"/>
          <w:szCs w:val="20"/>
        </w:rPr>
        <w:t>现场考评等级为合格，项目考评得分</w:t>
      </w:r>
      <w:r>
        <w:rPr>
          <w:rFonts w:ascii="仿宋" w:hAnsi="仿宋" w:eastAsia="仿宋" w:cs="仿宋"/>
          <w:spacing w:val="-12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分及以上；</w:t>
      </w:r>
      <w:r>
        <w:rPr>
          <w:rFonts w:ascii="仿宋" w:hAnsi="仿宋" w:eastAsia="仿宋" w:cs="仿宋"/>
          <w:spacing w:val="49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或者现场考评等级为优良，项目考评得分</w:t>
      </w:r>
      <w:r>
        <w:rPr>
          <w:rFonts w:ascii="仿宋" w:hAnsi="仿宋" w:eastAsia="仿宋" w:cs="仿宋"/>
          <w:spacing w:val="-39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分及以上，不足</w:t>
      </w:r>
      <w:r>
        <w:rPr>
          <w:rFonts w:ascii="仿宋" w:hAnsi="仿宋" w:eastAsia="仿宋" w:cs="仿宋"/>
          <w:spacing w:val="-38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分。</w:t>
      </w:r>
    </w:p>
    <w:p>
      <w:pPr>
        <w:spacing w:before="1" w:line="204" w:lineRule="auto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3</w:t>
      </w:r>
      <w:r>
        <w:rPr>
          <w:rFonts w:ascii="仿宋" w:hAnsi="仿宋" w:eastAsia="仿宋" w:cs="仿宋"/>
          <w:spacing w:val="-1"/>
          <w:sz w:val="20"/>
          <w:szCs w:val="20"/>
        </w:rPr>
        <w:t>）有下列情形之一的，项目考评等级为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：</w:t>
      </w:r>
    </w:p>
    <w:p>
      <w:pPr>
        <w:spacing w:before="90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现场考评等级为不合格的；</w:t>
      </w:r>
      <w:r>
        <w:rPr>
          <w:rFonts w:ascii="仿宋" w:hAnsi="仿宋" w:eastAsia="仿宋" w:cs="仿宋"/>
          <w:spacing w:val="5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项目考评得分不足</w:t>
      </w:r>
      <w:r>
        <w:rPr>
          <w:rFonts w:ascii="仿宋" w:hAnsi="仿宋" w:eastAsia="仿宋" w:cs="仿宋"/>
          <w:spacing w:val="-3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分的；</w:t>
      </w:r>
      <w:r>
        <w:rPr>
          <w:rFonts w:ascii="仿宋" w:hAnsi="仿宋" w:eastAsia="仿宋" w:cs="仿宋"/>
          <w:spacing w:val="4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根据第十三条规定认定为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“</w:t>
      </w:r>
      <w:r>
        <w:rPr>
          <w:rFonts w:ascii="仿宋" w:hAnsi="仿宋" w:eastAsia="仿宋" w:cs="仿宋"/>
          <w:spacing w:val="-8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”</w:t>
      </w:r>
      <w:r>
        <w:rPr>
          <w:rFonts w:ascii="仿宋" w:hAnsi="仿宋" w:eastAsia="仿宋" w:cs="仿宋"/>
          <w:spacing w:val="-8"/>
          <w:sz w:val="20"/>
          <w:szCs w:val="20"/>
        </w:rPr>
        <w:t>的。</w:t>
      </w:r>
    </w:p>
    <w:p>
      <w:pPr>
        <w:spacing w:before="108" w:line="188" w:lineRule="auto"/>
        <w:ind w:firstLine="41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"/>
          <w:sz w:val="20"/>
          <w:szCs w:val="20"/>
        </w:rPr>
        <w:t>三、项目考评依托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湖南省工程项目动态监管平台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实施。</w:t>
      </w:r>
    </w:p>
    <w:p>
      <w:pPr>
        <w:sectPr>
          <w:footerReference r:id="rId17" w:type="default"/>
          <w:pgSz w:w="16839" w:h="11906"/>
          <w:pgMar w:top="866" w:right="1130" w:bottom="1013" w:left="1136" w:header="0" w:footer="816" w:gutter="0"/>
          <w:cols w:space="720" w:num="1"/>
        </w:sectPr>
      </w:pPr>
    </w:p>
    <w:p>
      <w:pPr>
        <w:spacing w:before="85" w:line="187" w:lineRule="auto"/>
        <w:ind w:firstLine="9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3-3</w:t>
      </w: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before="78" w:line="499" w:lineRule="exact"/>
        <w:ind w:firstLine="8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position w:val="19"/>
          <w:sz w:val="24"/>
          <w:szCs w:val="24"/>
        </w:rPr>
        <w:t>项目标段名称：</w:t>
      </w:r>
    </w:p>
    <w:p>
      <w:pPr>
        <w:spacing w:before="1" w:line="188" w:lineRule="auto"/>
        <w:ind w:firstLine="8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施工企业名称：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467" w:lineRule="auto"/>
        <w:rPr>
          <w:rFonts w:ascii="宋体"/>
          <w:sz w:val="21"/>
        </w:rPr>
      </w:pPr>
    </w:p>
    <w:p>
      <w:pPr>
        <w:spacing w:before="143" w:line="181" w:lineRule="auto"/>
        <w:ind w:firstLine="645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建筑施工安全生产标准化项目考评评分汇总表</w:t>
      </w:r>
    </w:p>
    <w:p>
      <w:pPr>
        <w:spacing w:line="274" w:lineRule="auto"/>
        <w:rPr>
          <w:rFonts w:ascii="宋体"/>
          <w:sz w:val="21"/>
        </w:rPr>
      </w:pPr>
    </w:p>
    <w:p>
      <w:pPr>
        <w:spacing w:before="104" w:line="192" w:lineRule="auto"/>
        <w:ind w:firstLine="346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4"/>
          <w:sz w:val="32"/>
          <w:szCs w:val="32"/>
        </w:rPr>
        <w:t>（城市轨道交通工程）</w:t>
      </w:r>
    </w:p>
    <w:p>
      <w:pPr>
        <w:spacing w:line="411" w:lineRule="auto"/>
        <w:rPr>
          <w:rFonts w:ascii="宋体"/>
          <w:sz w:val="21"/>
        </w:rPr>
      </w:pPr>
    </w:p>
    <w:p>
      <w:pPr>
        <w:spacing w:before="78" w:line="189" w:lineRule="auto"/>
        <w:ind w:firstLine="424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施工许可证号：</w:t>
      </w:r>
    </w:p>
    <w:p>
      <w:pPr>
        <w:spacing w:before="253" w:line="189" w:lineRule="auto"/>
        <w:ind w:firstLine="425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4"/>
          <w:w w:val="99"/>
          <w:sz w:val="24"/>
          <w:szCs w:val="24"/>
        </w:rPr>
        <w:t>监理企业名称：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                       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考评时间：</w:t>
      </w:r>
      <w:r>
        <w:rPr>
          <w:rFonts w:ascii="仿宋" w:hAnsi="仿宋" w:eastAsia="仿宋" w:cs="仿宋"/>
          <w:spacing w:val="8"/>
          <w:sz w:val="24"/>
          <w:szCs w:val="24"/>
          <w:u w:val="single" w:color="auto"/>
        </w:rPr>
        <w:t xml:space="preserve">    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年第</w:t>
      </w:r>
      <w:r>
        <w:rPr>
          <w:rFonts w:ascii="仿宋" w:hAnsi="仿宋" w:eastAsia="仿宋" w:cs="仿宋"/>
          <w:spacing w:val="7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季度</w:t>
      </w:r>
    </w:p>
    <w:p>
      <w:pPr>
        <w:sectPr>
          <w:footerReference r:id="rId18" w:type="default"/>
          <w:pgSz w:w="16839" w:h="11906"/>
          <w:pgMar w:top="891" w:right="1066" w:bottom="400" w:left="1066" w:header="0" w:footer="0" w:gutter="0"/>
          <w:cols w:equalWidth="0" w:num="2">
            <w:col w:w="2219" w:space="100"/>
            <w:col w:w="12388"/>
          </w:cols>
        </w:sectPr>
      </w:pPr>
    </w:p>
    <w:p>
      <w:pPr>
        <w:spacing w:line="60" w:lineRule="exact"/>
      </w:pPr>
    </w:p>
    <w:tbl>
      <w:tblPr>
        <w:tblStyle w:val="4"/>
        <w:tblW w:w="147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2"/>
        <w:gridCol w:w="1168"/>
        <w:gridCol w:w="268"/>
        <w:gridCol w:w="697"/>
        <w:gridCol w:w="917"/>
        <w:gridCol w:w="501"/>
        <w:gridCol w:w="805"/>
        <w:gridCol w:w="1548"/>
        <w:gridCol w:w="1313"/>
        <w:gridCol w:w="955"/>
        <w:gridCol w:w="1006"/>
        <w:gridCol w:w="481"/>
        <w:gridCol w:w="773"/>
        <w:gridCol w:w="496"/>
        <w:gridCol w:w="518"/>
        <w:gridCol w:w="982"/>
        <w:gridCol w:w="108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192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66" w:line="288" w:lineRule="auto"/>
              <w:ind w:left="307" w:right="194" w:hanging="10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①现场考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评得分</w:t>
            </w:r>
          </w:p>
        </w:tc>
        <w:tc>
          <w:tcPr>
            <w:tcW w:w="1168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66" w:line="288" w:lineRule="auto"/>
              <w:ind w:left="398" w:right="184" w:hanging="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现场考评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12340" w:type="dxa"/>
            <w:gridSpan w:val="15"/>
            <w:vAlign w:val="top"/>
          </w:tcPr>
          <w:p>
            <w:pPr>
              <w:spacing w:before="153" w:line="188" w:lineRule="auto"/>
              <w:ind w:firstLine="548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分项名称及分值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19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5" w:type="dxa"/>
            <w:gridSpan w:val="2"/>
            <w:vAlign w:val="top"/>
          </w:tcPr>
          <w:p>
            <w:pPr>
              <w:spacing w:before="214" w:line="288" w:lineRule="auto"/>
              <w:ind w:left="118" w:right="107" w:firstLine="7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安全管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7"/>
                <w:sz w:val="20"/>
                <w:szCs w:val="20"/>
              </w:rPr>
              <w:t>理（满分</w:t>
            </w:r>
          </w:p>
          <w:p>
            <w:pPr>
              <w:spacing w:line="204" w:lineRule="auto"/>
              <w:ind w:firstLine="1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10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917" w:type="dxa"/>
            <w:vAlign w:val="top"/>
          </w:tcPr>
          <w:p>
            <w:pPr>
              <w:spacing w:before="214" w:line="288" w:lineRule="auto"/>
              <w:ind w:left="121" w:right="107" w:firstLine="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文明施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4"/>
                <w:sz w:val="20"/>
                <w:szCs w:val="20"/>
              </w:rPr>
              <w:t>工（满分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10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分）</w:t>
            </w:r>
          </w:p>
        </w:tc>
        <w:tc>
          <w:tcPr>
            <w:tcW w:w="1306" w:type="dxa"/>
            <w:gridSpan w:val="2"/>
            <w:vAlign w:val="top"/>
          </w:tcPr>
          <w:p>
            <w:pPr>
              <w:spacing w:before="214" w:line="288" w:lineRule="auto"/>
              <w:ind w:left="116" w:right="19" w:firstLine="4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脚手架与作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业平台工程</w:t>
            </w:r>
            <w:r>
              <w:rPr>
                <w:rFonts w:ascii="仿宋" w:hAnsi="仿宋" w:eastAsia="仿宋" w:cs="仿宋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548" w:type="dxa"/>
            <w:vAlign w:val="top"/>
          </w:tcPr>
          <w:p>
            <w:pPr>
              <w:tabs>
                <w:tab w:val="left" w:pos="589"/>
              </w:tabs>
              <w:spacing w:before="214" w:line="288" w:lineRule="auto"/>
              <w:ind w:left="358" w:right="124" w:hanging="2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基坑支护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/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模板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ab/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工程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   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12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分）</w:t>
            </w:r>
          </w:p>
        </w:tc>
        <w:tc>
          <w:tcPr>
            <w:tcW w:w="1313" w:type="dxa"/>
            <w:vAlign w:val="top"/>
          </w:tcPr>
          <w:p>
            <w:pPr>
              <w:spacing w:before="58" w:line="263" w:lineRule="auto"/>
              <w:ind w:left="118" w:right="17" w:firstLine="9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矿山法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(12</w:t>
            </w:r>
            <w:r>
              <w:rPr>
                <w:rFonts w:ascii="宋体" w:hAnsi="宋体" w:eastAsia="宋体" w:cs="宋体"/>
                <w:spacing w:val="1"/>
                <w:w w:val="101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)/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盾构法</w:t>
            </w:r>
            <w:r>
              <w:rPr>
                <w:rFonts w:ascii="仿宋" w:hAnsi="仿宋" w:eastAsia="仿宋" w:cs="仿宋"/>
                <w:spacing w:val="2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9"/>
                <w:w w:val="9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spacing w:val="-9"/>
                <w:w w:val="90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0"/>
                <w:sz w:val="20"/>
                <w:szCs w:val="20"/>
              </w:rPr>
              <w:t>分）</w:t>
            </w:r>
            <w:r>
              <w:rPr>
                <w:rFonts w:ascii="仿宋" w:hAnsi="仿宋" w:eastAsia="仿宋" w:cs="仿宋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0"/>
                <w:sz w:val="20"/>
                <w:szCs w:val="20"/>
              </w:rPr>
              <w:t>隧道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（合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20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55"/>
                <w:sz w:val="20"/>
                <w:szCs w:val="20"/>
              </w:rPr>
              <w:t>））</w:t>
            </w:r>
          </w:p>
        </w:tc>
        <w:tc>
          <w:tcPr>
            <w:tcW w:w="955" w:type="dxa"/>
            <w:vAlign w:val="top"/>
          </w:tcPr>
          <w:p>
            <w:pPr>
              <w:spacing w:before="214" w:line="288" w:lineRule="auto"/>
              <w:ind w:left="120" w:right="105" w:firstLine="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高处作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业（满分</w:t>
            </w:r>
          </w:p>
          <w:p>
            <w:pPr>
              <w:spacing w:line="204" w:lineRule="auto"/>
              <w:ind w:firstLine="2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06" w:type="dxa"/>
            <w:vAlign w:val="top"/>
          </w:tcPr>
          <w:p>
            <w:pPr>
              <w:spacing w:before="214" w:line="288" w:lineRule="auto"/>
              <w:ind w:left="140" w:right="103" w:firstLine="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施工用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电（满分</w:t>
            </w:r>
          </w:p>
          <w:p>
            <w:pPr>
              <w:spacing w:line="204" w:lineRule="auto"/>
              <w:ind w:firstLine="2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10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254" w:type="dxa"/>
            <w:gridSpan w:val="2"/>
            <w:vAlign w:val="top"/>
          </w:tcPr>
          <w:p>
            <w:pPr>
              <w:spacing w:before="58" w:line="188" w:lineRule="auto"/>
              <w:ind w:firstLine="19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塔吊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/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龙门</w:t>
            </w:r>
          </w:p>
          <w:p>
            <w:pPr>
              <w:spacing w:before="108" w:line="188" w:lineRule="auto"/>
              <w:ind w:firstLine="2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吊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/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物料提</w:t>
            </w:r>
          </w:p>
          <w:p>
            <w:pPr>
              <w:spacing w:before="108" w:line="188" w:lineRule="auto"/>
              <w:ind w:firstLine="44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升机</w:t>
            </w:r>
          </w:p>
          <w:p>
            <w:pPr>
              <w:spacing w:before="108" w:line="188" w:lineRule="auto"/>
              <w:ind w:firstLine="26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w w:val="99"/>
                <w:sz w:val="20"/>
                <w:szCs w:val="20"/>
              </w:rPr>
              <w:t>（</w:t>
            </w:r>
            <w:r>
              <w:rPr>
                <w:rFonts w:ascii="仿宋" w:hAnsi="仿宋" w:eastAsia="仿宋" w:cs="仿宋"/>
                <w:spacing w:val="-8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9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9"/>
                <w:sz w:val="20"/>
                <w:szCs w:val="20"/>
              </w:rPr>
              <w:t>分）</w:t>
            </w:r>
          </w:p>
        </w:tc>
        <w:tc>
          <w:tcPr>
            <w:tcW w:w="1014" w:type="dxa"/>
            <w:gridSpan w:val="2"/>
            <w:vAlign w:val="top"/>
          </w:tcPr>
          <w:p>
            <w:pPr>
              <w:spacing w:before="58" w:line="188" w:lineRule="auto"/>
              <w:ind w:firstLine="3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起重</w:t>
            </w:r>
          </w:p>
          <w:p>
            <w:pPr>
              <w:spacing w:before="108" w:line="188" w:lineRule="auto"/>
              <w:ind w:firstLine="24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吊装工</w:t>
            </w:r>
          </w:p>
          <w:p>
            <w:pPr>
              <w:spacing w:before="108" w:line="188" w:lineRule="auto"/>
              <w:ind w:firstLine="4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程</w:t>
            </w:r>
          </w:p>
          <w:p>
            <w:pPr>
              <w:spacing w:before="108" w:line="188" w:lineRule="auto"/>
              <w:ind w:firstLine="1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分）</w:t>
            </w:r>
          </w:p>
        </w:tc>
        <w:tc>
          <w:tcPr>
            <w:tcW w:w="982" w:type="dxa"/>
            <w:vAlign w:val="top"/>
          </w:tcPr>
          <w:p>
            <w:pPr>
              <w:spacing w:before="214" w:line="288" w:lineRule="auto"/>
              <w:ind w:left="123" w:right="104" w:firstLine="8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施工机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0"/>
                <w:szCs w:val="20"/>
              </w:rPr>
              <w:t>具（满分</w:t>
            </w:r>
          </w:p>
          <w:p>
            <w:pPr>
              <w:spacing w:line="204" w:lineRule="auto"/>
              <w:ind w:firstLine="22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080" w:type="dxa"/>
            <w:vAlign w:val="top"/>
          </w:tcPr>
          <w:p>
            <w:pPr>
              <w:spacing w:before="214" w:line="188" w:lineRule="auto"/>
              <w:ind w:firstLine="3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其他</w:t>
            </w:r>
          </w:p>
          <w:p>
            <w:pPr>
              <w:spacing w:before="108" w:line="188" w:lineRule="auto"/>
              <w:ind w:firstLine="3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专项</w:t>
            </w:r>
          </w:p>
          <w:p>
            <w:pPr>
              <w:spacing w:before="108" w:line="188" w:lineRule="auto"/>
              <w:ind w:firstLine="17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w w:val="99"/>
                <w:sz w:val="20"/>
                <w:szCs w:val="20"/>
              </w:rPr>
              <w:t>（</w:t>
            </w:r>
            <w:r>
              <w:rPr>
                <w:rFonts w:ascii="仿宋" w:hAnsi="仿宋" w:eastAsia="仿宋" w:cs="仿宋"/>
                <w:spacing w:val="-8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9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9"/>
                <w:sz w:val="20"/>
                <w:szCs w:val="20"/>
              </w:rPr>
              <w:t>分）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19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5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6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1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0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54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14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8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2628" w:type="dxa"/>
            <w:gridSpan w:val="3"/>
            <w:vAlign w:val="top"/>
          </w:tcPr>
          <w:p>
            <w:pPr>
              <w:spacing w:before="89" w:line="238" w:lineRule="auto"/>
              <w:ind w:left="121" w:right="116" w:hanging="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②项目部建筑工人实名制管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理情况得分</w:t>
            </w:r>
          </w:p>
        </w:tc>
        <w:tc>
          <w:tcPr>
            <w:tcW w:w="5781" w:type="dxa"/>
            <w:gridSpan w:val="6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42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89" w:line="238" w:lineRule="auto"/>
              <w:ind w:left="120" w:right="131" w:hanging="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④监理部建筑工人实名制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管理情况得分</w:t>
            </w:r>
          </w:p>
        </w:tc>
        <w:tc>
          <w:tcPr>
            <w:tcW w:w="3849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628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5781" w:type="dxa"/>
            <w:gridSpan w:val="6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42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186" w:line="188" w:lineRule="auto"/>
              <w:ind w:firstLine="1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⑤监理报告情况得分</w:t>
            </w:r>
          </w:p>
        </w:tc>
        <w:tc>
          <w:tcPr>
            <w:tcW w:w="3849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628" w:type="dxa"/>
            <w:gridSpan w:val="3"/>
            <w:vAlign w:val="top"/>
          </w:tcPr>
          <w:p>
            <w:pPr>
              <w:spacing w:before="188" w:line="188" w:lineRule="auto"/>
              <w:ind w:firstLine="1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③施工项目考评</w:t>
            </w:r>
          </w:p>
        </w:tc>
        <w:tc>
          <w:tcPr>
            <w:tcW w:w="2115" w:type="dxa"/>
            <w:gridSpan w:val="3"/>
            <w:vAlign w:val="top"/>
          </w:tcPr>
          <w:p>
            <w:pPr>
              <w:spacing w:before="188" w:line="188" w:lineRule="auto"/>
              <w:ind w:firstLine="8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3666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42" w:type="dxa"/>
            <w:gridSpan w:val="3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>
            <w:pPr>
              <w:spacing w:line="361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⑥监理项目考评</w:t>
            </w:r>
          </w:p>
        </w:tc>
        <w:tc>
          <w:tcPr>
            <w:tcW w:w="1269" w:type="dxa"/>
            <w:gridSpan w:val="2"/>
            <w:vAlign w:val="top"/>
          </w:tcPr>
          <w:p>
            <w:pPr>
              <w:spacing w:before="188" w:line="188" w:lineRule="auto"/>
              <w:ind w:firstLine="44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2580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628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115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spacing w:before="187" w:line="188" w:lineRule="auto"/>
              <w:ind w:firstLine="8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3666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42" w:type="dxa"/>
            <w:gridSpan w:val="3"/>
            <w:vMerge w:val="continue"/>
            <w:tcBorders>
              <w:top w:val="nil"/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69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187" w:line="188" w:lineRule="auto"/>
              <w:ind w:firstLine="4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2580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096" w:type="dxa"/>
            <w:gridSpan w:val="8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考评人：</w:t>
            </w:r>
          </w:p>
        </w:tc>
        <w:tc>
          <w:tcPr>
            <w:tcW w:w="7604" w:type="dxa"/>
            <w:gridSpan w:val="9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1" w:line="188" w:lineRule="auto"/>
              <w:ind w:firstLine="13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审核提交人：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96" w:type="dxa"/>
            <w:gridSpan w:val="8"/>
            <w:tcBorders>
              <w:top w:val="nil"/>
            </w:tcBorders>
            <w:vAlign w:val="top"/>
          </w:tcPr>
          <w:p>
            <w:pPr>
              <w:spacing w:line="263" w:lineRule="auto"/>
              <w:rPr>
                <w:rFonts w:ascii="宋体"/>
                <w:sz w:val="21"/>
              </w:rPr>
            </w:pPr>
          </w:p>
          <w:p>
            <w:pPr>
              <w:spacing w:line="264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4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7604" w:type="dxa"/>
            <w:gridSpan w:val="9"/>
            <w:tcBorders>
              <w:top w:val="nil"/>
            </w:tcBorders>
            <w:vAlign w:val="top"/>
          </w:tcPr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before="65" w:line="312" w:lineRule="exact"/>
              <w:ind w:firstLine="43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position w:val="7"/>
                <w:sz w:val="20"/>
                <w:szCs w:val="20"/>
              </w:rPr>
              <w:t>考评主体章</w:t>
            </w:r>
          </w:p>
          <w:p>
            <w:pPr>
              <w:spacing w:line="204" w:lineRule="auto"/>
              <w:ind w:firstLine="43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</w:tr>
    </w:tbl>
    <w:p>
      <w:pPr>
        <w:spacing w:before="135" w:line="198" w:lineRule="exact"/>
        <w:ind w:firstLine="1320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6"/>
          <w:position w:val="-4"/>
          <w:sz w:val="28"/>
          <w:szCs w:val="28"/>
        </w:rPr>
        <w:t>—</w:t>
      </w:r>
      <w:r>
        <w:rPr>
          <w:rFonts w:ascii="宋体" w:hAnsi="宋体" w:eastAsia="宋体" w:cs="宋体"/>
          <w:spacing w:val="17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position w:val="-4"/>
          <w:sz w:val="28"/>
          <w:szCs w:val="28"/>
        </w:rPr>
        <w:t>31</w:t>
      </w:r>
      <w:r>
        <w:rPr>
          <w:rFonts w:ascii="宋体" w:hAnsi="宋体" w:eastAsia="宋体" w:cs="宋体"/>
          <w:spacing w:val="7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position w:val="-4"/>
          <w:sz w:val="28"/>
          <w:szCs w:val="28"/>
        </w:rPr>
        <w:t>—</w:t>
      </w:r>
    </w:p>
    <w:p>
      <w:pPr>
        <w:sectPr>
          <w:type w:val="continuous"/>
          <w:pgSz w:w="16839" w:h="11906"/>
          <w:pgMar w:top="891" w:right="1066" w:bottom="400" w:left="1066" w:header="0" w:footer="0" w:gutter="0"/>
          <w:cols w:equalWidth="0" w:num="1">
            <w:col w:w="14706"/>
          </w:cols>
        </w:sectPr>
      </w:pPr>
    </w:p>
    <w:p>
      <w:pPr>
        <w:spacing w:before="40" w:line="188" w:lineRule="auto"/>
        <w:ind w:firstLine="14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0"/>
          <w:sz w:val="20"/>
          <w:szCs w:val="20"/>
        </w:rPr>
        <w:t>注：</w:t>
      </w:r>
    </w:p>
    <w:p>
      <w:pPr>
        <w:spacing w:before="108" w:line="188" w:lineRule="auto"/>
        <w:ind w:firstLine="412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2"/>
          <w:sz w:val="20"/>
          <w:szCs w:val="20"/>
        </w:rPr>
        <w:t>一、考评得分按下列规则确定：</w:t>
      </w:r>
    </w:p>
    <w:p>
      <w:pPr>
        <w:spacing w:before="108" w:line="188" w:lineRule="auto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3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、现场考评得分①按《城市轨道交通工程质量安全检查指南》（建质〔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2016</w:t>
      </w:r>
      <w:r>
        <w:rPr>
          <w:rFonts w:ascii="仿宋" w:hAnsi="仿宋" w:eastAsia="仿宋" w:cs="仿宋"/>
          <w:spacing w:val="-6"/>
          <w:sz w:val="20"/>
          <w:szCs w:val="20"/>
        </w:rPr>
        <w:t>〕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173</w:t>
      </w:r>
      <w:r>
        <w:rPr>
          <w:rFonts w:ascii="Times New Roman" w:hAnsi="Times New Roman" w:eastAsia="Times New Roman" w:cs="Times New Roman"/>
          <w:spacing w:val="1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号）</w:t>
      </w:r>
      <w:r>
        <w:rPr>
          <w:rFonts w:ascii="仿宋" w:hAnsi="仿宋" w:eastAsia="仿宋" w:cs="仿宋"/>
          <w:spacing w:val="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进行检查评分，考评时应重点检查《工程质量安全手册》</w:t>
      </w:r>
      <w:r>
        <w:rPr>
          <w:rFonts w:ascii="仿宋" w:hAnsi="仿宋" w:eastAsia="仿宋" w:cs="仿宋"/>
          <w:spacing w:val="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相关内容。</w:t>
      </w:r>
    </w:p>
    <w:p>
      <w:pPr>
        <w:spacing w:before="72" w:line="268" w:lineRule="exact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3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、施工项目考评得分③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×0.9+</w:t>
      </w:r>
      <w:r>
        <w:rPr>
          <w:rFonts w:ascii="仿宋" w:hAnsi="仿宋" w:eastAsia="仿宋" w:cs="仿宋"/>
          <w:spacing w:val="-3"/>
          <w:sz w:val="20"/>
          <w:szCs w:val="20"/>
        </w:rPr>
        <w:t>②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，其中②为附表</w:t>
      </w:r>
      <w:r>
        <w:rPr>
          <w:rFonts w:ascii="仿宋" w:hAnsi="仿宋" w:eastAsia="仿宋" w:cs="仿宋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建筑施工企业得分，按当季有效月份得分的平均值进行计分，由平台自动采集统计。当月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“</w:t>
      </w:r>
      <w:r>
        <w:rPr>
          <w:rFonts w:ascii="仿宋" w:hAnsi="仿宋" w:eastAsia="仿宋" w:cs="仿宋"/>
          <w:spacing w:val="-3"/>
          <w:sz w:val="20"/>
          <w:szCs w:val="20"/>
        </w:rPr>
        <w:t>在建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”</w:t>
      </w:r>
      <w:r>
        <w:rPr>
          <w:rFonts w:ascii="仿宋" w:hAnsi="仿宋" w:eastAsia="仿宋" w:cs="仿宋"/>
          <w:spacing w:val="-3"/>
          <w:sz w:val="20"/>
          <w:szCs w:val="20"/>
        </w:rPr>
        <w:t>天数超过</w:t>
      </w:r>
    </w:p>
    <w:p>
      <w:pPr>
        <w:spacing w:before="80" w:line="188" w:lineRule="auto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21</w:t>
      </w:r>
      <w:r>
        <w:rPr>
          <w:rFonts w:ascii="Times New Roman" w:hAnsi="Times New Roman" w:eastAsia="Times New Roman" w:cs="Times New Roman"/>
          <w:spacing w:val="16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天的为有效月份。</w:t>
      </w:r>
    </w:p>
    <w:p>
      <w:pPr>
        <w:spacing w:before="72" w:line="268" w:lineRule="exact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、监理项目考评得分⑥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仿宋" w:hAnsi="仿宋" w:eastAsia="仿宋" w:cs="仿宋"/>
          <w:spacing w:val="-3"/>
          <w:sz w:val="20"/>
          <w:szCs w:val="20"/>
        </w:rPr>
        <w:t>；监理企业对项目</w:t>
      </w:r>
      <w:r>
        <w:rPr>
          <w:rFonts w:ascii="仿宋" w:hAnsi="仿宋" w:eastAsia="仿宋" w:cs="仿宋"/>
          <w:spacing w:val="-4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自评未复核的追加扣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分，⑥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Times New Roman" w:hAnsi="Times New Roman" w:eastAsia="Times New Roman" w:cs="Times New Roman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（①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-5</w:t>
      </w:r>
      <w:r>
        <w:rPr>
          <w:rFonts w:ascii="仿宋" w:hAnsi="仿宋" w:eastAsia="仿宋" w:cs="仿宋"/>
          <w:spacing w:val="-3"/>
          <w:sz w:val="20"/>
          <w:szCs w:val="20"/>
        </w:rPr>
        <w:t>）</w:t>
      </w:r>
      <w:r>
        <w:rPr>
          <w:rFonts w:ascii="仿宋" w:hAnsi="仿宋" w:eastAsia="仿宋" w:cs="仿宋"/>
          <w:spacing w:val="-7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Times New Roman" w:hAnsi="Times New Roman" w:eastAsia="Times New Roman" w:cs="Times New Roman"/>
          <w:spacing w:val="-2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。其中，④为附表</w:t>
      </w:r>
      <w:r>
        <w:rPr>
          <w:rFonts w:ascii="仿宋" w:hAnsi="仿宋" w:eastAsia="仿宋" w:cs="仿宋"/>
          <w:spacing w:val="-2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监理企业得分，</w:t>
      </w:r>
    </w:p>
    <w:p>
      <w:pPr>
        <w:spacing w:before="80" w:line="288" w:lineRule="auto"/>
        <w:ind w:left="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3"/>
          <w:sz w:val="20"/>
          <w:szCs w:val="20"/>
        </w:rPr>
        <w:t>按当季有效月份得分的平均值进行计分，由平台自动采集统计，当月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“</w:t>
      </w:r>
      <w:r>
        <w:rPr>
          <w:rFonts w:ascii="仿宋" w:hAnsi="仿宋" w:eastAsia="仿宋" w:cs="仿宋"/>
          <w:spacing w:val="-3"/>
          <w:sz w:val="20"/>
          <w:szCs w:val="20"/>
        </w:rPr>
        <w:t>在建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”</w:t>
      </w:r>
      <w:r>
        <w:rPr>
          <w:rFonts w:ascii="仿宋" w:hAnsi="仿宋" w:eastAsia="仿宋" w:cs="仿宋"/>
          <w:spacing w:val="-3"/>
          <w:sz w:val="20"/>
          <w:szCs w:val="20"/>
        </w:rPr>
        <w:t>天数超过</w:t>
      </w:r>
      <w:r>
        <w:rPr>
          <w:rFonts w:ascii="仿宋" w:hAnsi="仿宋" w:eastAsia="仿宋" w:cs="仿宋"/>
          <w:spacing w:val="-3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21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天的为有效月份；</w:t>
      </w:r>
      <w:r>
        <w:rPr>
          <w:rFonts w:ascii="仿宋" w:hAnsi="仿宋" w:eastAsia="仿宋" w:cs="仿宋"/>
          <w:spacing w:val="3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监理报告监督抽查符合率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×100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，平台自动统计。监理未报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告的，得零分；</w:t>
      </w:r>
      <w:r>
        <w:rPr>
          <w:rFonts w:ascii="仿宋" w:hAnsi="仿宋" w:eastAsia="仿宋" w:cs="仿宋"/>
          <w:spacing w:val="7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监督机构未监督抽查生成符合率的，按该监理企业其它项目监理报告的平均得分，监理企业无其它项目的，按该项目考评主体范围内所有项目监理报告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的平均得分。</w:t>
      </w:r>
    </w:p>
    <w:p>
      <w:pPr>
        <w:spacing w:line="202" w:lineRule="auto"/>
        <w:ind w:firstLine="416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2"/>
          <w:sz w:val="20"/>
          <w:szCs w:val="20"/>
        </w:rPr>
        <w:t>二、考评等级按下列规则确定：</w:t>
      </w:r>
    </w:p>
    <w:p>
      <w:pPr>
        <w:spacing w:before="93" w:line="188" w:lineRule="auto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、现场考评等级按《城市轨道交通工程质量安全检查指南》（建质〔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2016</w:t>
      </w:r>
      <w:r>
        <w:rPr>
          <w:rFonts w:ascii="仿宋" w:hAnsi="仿宋" w:eastAsia="仿宋" w:cs="仿宋"/>
          <w:spacing w:val="-6"/>
          <w:sz w:val="20"/>
          <w:szCs w:val="20"/>
        </w:rPr>
        <w:t>〕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173</w:t>
      </w:r>
      <w:r>
        <w:rPr>
          <w:rFonts w:ascii="Times New Roman" w:hAnsi="Times New Roman" w:eastAsia="Times New Roman" w:cs="Times New Roman"/>
          <w:spacing w:val="1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号）</w:t>
      </w:r>
      <w:r>
        <w:rPr>
          <w:rFonts w:ascii="仿宋" w:hAnsi="仿宋" w:eastAsia="仿宋" w:cs="仿宋"/>
          <w:spacing w:val="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相关规定确定。</w:t>
      </w:r>
    </w:p>
    <w:p>
      <w:pPr>
        <w:spacing w:before="108" w:line="188" w:lineRule="auto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、施工项目考评和监理项目考评等级按下列原则划分：</w:t>
      </w:r>
    </w:p>
    <w:p>
      <w:pPr>
        <w:spacing w:before="108" w:line="188" w:lineRule="auto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仿宋" w:hAnsi="仿宋" w:eastAsia="仿宋" w:cs="仿宋"/>
          <w:spacing w:val="-6"/>
          <w:sz w:val="20"/>
          <w:szCs w:val="20"/>
        </w:rPr>
        <w:t>）优良</w:t>
      </w:r>
    </w:p>
    <w:p>
      <w:pPr>
        <w:spacing w:before="109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现场考评等级为优良；</w:t>
      </w:r>
      <w:r>
        <w:rPr>
          <w:rFonts w:ascii="仿宋" w:hAnsi="仿宋" w:eastAsia="仿宋" w:cs="仿宋"/>
          <w:spacing w:val="4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项目考评得分在</w:t>
      </w:r>
      <w:r>
        <w:rPr>
          <w:rFonts w:ascii="仿宋" w:hAnsi="仿宋" w:eastAsia="仿宋" w:cs="仿宋"/>
          <w:spacing w:val="-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分及以上。</w:t>
      </w:r>
    </w:p>
    <w:p>
      <w:pPr>
        <w:spacing w:before="108" w:line="188" w:lineRule="auto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</w:t>
      </w:r>
      <w:r>
        <w:rPr>
          <w:rFonts w:ascii="仿宋" w:hAnsi="仿宋" w:eastAsia="仿宋" w:cs="仿宋"/>
          <w:spacing w:val="-1"/>
          <w:sz w:val="20"/>
          <w:szCs w:val="20"/>
        </w:rPr>
        <w:t>）合格</w:t>
      </w:r>
    </w:p>
    <w:p>
      <w:pPr>
        <w:spacing w:before="108" w:line="312" w:lineRule="exact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position w:val="7"/>
          <w:sz w:val="20"/>
          <w:szCs w:val="20"/>
        </w:rPr>
        <w:t>现场考评等级为合格，项目考评得分</w:t>
      </w:r>
      <w:r>
        <w:rPr>
          <w:rFonts w:ascii="仿宋" w:hAnsi="仿宋" w:eastAsia="仿宋" w:cs="仿宋"/>
          <w:spacing w:val="-12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分及以上；</w:t>
      </w:r>
      <w:r>
        <w:rPr>
          <w:rFonts w:ascii="仿宋" w:hAnsi="仿宋" w:eastAsia="仿宋" w:cs="仿宋"/>
          <w:spacing w:val="49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或者现场考评等级为优良，项目考评得分</w:t>
      </w:r>
      <w:r>
        <w:rPr>
          <w:rFonts w:ascii="仿宋" w:hAnsi="仿宋" w:eastAsia="仿宋" w:cs="仿宋"/>
          <w:spacing w:val="-39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分及以上，不足</w:t>
      </w:r>
      <w:r>
        <w:rPr>
          <w:rFonts w:ascii="仿宋" w:hAnsi="仿宋" w:eastAsia="仿宋" w:cs="仿宋"/>
          <w:spacing w:val="-38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分。</w:t>
      </w:r>
    </w:p>
    <w:p>
      <w:pPr>
        <w:spacing w:before="1" w:line="204" w:lineRule="auto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3</w:t>
      </w:r>
      <w:r>
        <w:rPr>
          <w:rFonts w:ascii="仿宋" w:hAnsi="仿宋" w:eastAsia="仿宋" w:cs="仿宋"/>
          <w:spacing w:val="-1"/>
          <w:sz w:val="20"/>
          <w:szCs w:val="20"/>
        </w:rPr>
        <w:t>）有下列情形之一的，项目考评等级为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：</w:t>
      </w:r>
    </w:p>
    <w:p>
      <w:pPr>
        <w:spacing w:before="90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现场考评等级为不合格的；</w:t>
      </w:r>
      <w:r>
        <w:rPr>
          <w:rFonts w:ascii="仿宋" w:hAnsi="仿宋" w:eastAsia="仿宋" w:cs="仿宋"/>
          <w:spacing w:val="5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项目考评得分不足</w:t>
      </w:r>
      <w:r>
        <w:rPr>
          <w:rFonts w:ascii="仿宋" w:hAnsi="仿宋" w:eastAsia="仿宋" w:cs="仿宋"/>
          <w:spacing w:val="-3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分的；</w:t>
      </w:r>
      <w:r>
        <w:rPr>
          <w:rFonts w:ascii="仿宋" w:hAnsi="仿宋" w:eastAsia="仿宋" w:cs="仿宋"/>
          <w:spacing w:val="4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根据第十三条规定认定为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“</w:t>
      </w:r>
      <w:r>
        <w:rPr>
          <w:rFonts w:ascii="仿宋" w:hAnsi="仿宋" w:eastAsia="仿宋" w:cs="仿宋"/>
          <w:spacing w:val="-8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”</w:t>
      </w:r>
      <w:r>
        <w:rPr>
          <w:rFonts w:ascii="仿宋" w:hAnsi="仿宋" w:eastAsia="仿宋" w:cs="仿宋"/>
          <w:spacing w:val="-8"/>
          <w:sz w:val="20"/>
          <w:szCs w:val="20"/>
        </w:rPr>
        <w:t>的。</w:t>
      </w:r>
    </w:p>
    <w:p>
      <w:pPr>
        <w:spacing w:before="109" w:line="188" w:lineRule="auto"/>
        <w:ind w:firstLine="41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"/>
          <w:sz w:val="20"/>
          <w:szCs w:val="20"/>
        </w:rPr>
        <w:t>三、项目考评依托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湖南省工程项目动态监管平台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实施。</w:t>
      </w:r>
    </w:p>
    <w:p>
      <w:pPr>
        <w:sectPr>
          <w:footerReference r:id="rId19" w:type="default"/>
          <w:pgSz w:w="16839" w:h="11906"/>
          <w:pgMar w:top="866" w:right="1130" w:bottom="1013" w:left="1136" w:header="0" w:footer="816" w:gutter="0"/>
          <w:cols w:space="720" w:num="1"/>
        </w:sectPr>
      </w:pPr>
    </w:p>
    <w:p>
      <w:pPr>
        <w:spacing w:before="136" w:line="187" w:lineRule="auto"/>
        <w:ind w:firstLine="3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附表</w:t>
      </w:r>
      <w:r>
        <w:rPr>
          <w:rFonts w:ascii="黑体" w:hAnsi="黑体" w:eastAsia="黑体" w:cs="黑体"/>
          <w:spacing w:val="-7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1"/>
          <w:sz w:val="32"/>
          <w:szCs w:val="32"/>
        </w:rPr>
        <w:t>4</w:t>
      </w:r>
    </w:p>
    <w:p>
      <w:pPr>
        <w:spacing w:line="266" w:lineRule="auto"/>
        <w:rPr>
          <w:rFonts w:ascii="宋体"/>
          <w:sz w:val="21"/>
        </w:rPr>
      </w:pPr>
    </w:p>
    <w:p>
      <w:pPr>
        <w:spacing w:line="266" w:lineRule="auto"/>
        <w:rPr>
          <w:rFonts w:ascii="宋体"/>
          <w:sz w:val="21"/>
        </w:rPr>
      </w:pPr>
    </w:p>
    <w:p>
      <w:pPr>
        <w:spacing w:before="143" w:line="181" w:lineRule="auto"/>
        <w:ind w:firstLine="1248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湖南省建筑施工安全生产标准化</w:t>
      </w:r>
    </w:p>
    <w:p>
      <w:pPr>
        <w:spacing w:before="288" w:line="184" w:lineRule="auto"/>
        <w:ind w:firstLine="2125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项目考评不合格告知书</w:t>
      </w:r>
    </w:p>
    <w:p>
      <w:pPr>
        <w:spacing w:line="253" w:lineRule="auto"/>
        <w:rPr>
          <w:rFonts w:ascii="宋体"/>
          <w:sz w:val="21"/>
        </w:rPr>
      </w:pPr>
    </w:p>
    <w:p>
      <w:pPr>
        <w:spacing w:before="104" w:line="192" w:lineRule="auto"/>
        <w:ind w:firstLine="3074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z w:val="32"/>
          <w:szCs w:val="32"/>
        </w:rPr>
        <w:t>（编号</w:t>
      </w:r>
      <w:r>
        <w:rPr>
          <w:rFonts w:ascii="楷体" w:hAnsi="楷体" w:eastAsia="楷体" w:cs="楷体"/>
          <w:spacing w:val="-109"/>
          <w:sz w:val="32"/>
          <w:szCs w:val="32"/>
        </w:rPr>
        <w:t>：</w:t>
      </w:r>
      <w:r>
        <w:rPr>
          <w:rFonts w:ascii="楷体" w:hAnsi="楷体" w:eastAsia="楷体" w:cs="楷体"/>
          <w:spacing w:val="3"/>
          <w:sz w:val="32"/>
          <w:szCs w:val="32"/>
        </w:rPr>
        <w:t xml:space="preserve">       </w:t>
      </w:r>
      <w:r>
        <w:rPr>
          <w:rFonts w:ascii="楷体" w:hAnsi="楷体" w:eastAsia="楷体" w:cs="楷体"/>
          <w:spacing w:val="-109"/>
          <w:sz w:val="32"/>
          <w:szCs w:val="32"/>
        </w:rPr>
        <w:t>）</w:t>
      </w:r>
    </w:p>
    <w:p>
      <w:pPr>
        <w:spacing w:line="356" w:lineRule="auto"/>
        <w:rPr>
          <w:rFonts w:ascii="宋体"/>
          <w:sz w:val="21"/>
        </w:rPr>
      </w:pPr>
    </w:p>
    <w:p>
      <w:pPr>
        <w:spacing w:line="357" w:lineRule="auto"/>
        <w:rPr>
          <w:rFonts w:ascii="宋体"/>
          <w:sz w:val="21"/>
        </w:rPr>
      </w:pPr>
    </w:p>
    <w:p>
      <w:pPr>
        <w:tabs>
          <w:tab w:val="left" w:pos="5620"/>
        </w:tabs>
        <w:spacing w:before="105" w:line="188" w:lineRule="auto"/>
        <w:rPr>
          <w:rFonts w:ascii="仿宋" w:hAnsi="仿宋" w:eastAsia="仿宋" w:cs="仿宋"/>
          <w:sz w:val="32"/>
          <w:szCs w:val="32"/>
        </w:rPr>
      </w:pPr>
      <w:r>
        <w:rPr>
          <w:rFonts w:ascii="宋体" w:hAnsi="宋体" w:eastAsia="宋体" w:cs="宋体"/>
          <w:sz w:val="21"/>
          <w:szCs w:val="21"/>
          <w:u w:val="single" w:color="auto"/>
        </w:rPr>
        <w:tab/>
      </w:r>
      <w:r>
        <w:rPr>
          <w:rFonts w:ascii="仿宋" w:hAnsi="仿宋" w:eastAsia="仿宋" w:cs="仿宋"/>
          <w:spacing w:val="-31"/>
          <w:w w:val="98"/>
          <w:sz w:val="32"/>
          <w:szCs w:val="32"/>
        </w:rPr>
        <w:t>（责任单位</w:t>
      </w:r>
      <w:r>
        <w:rPr>
          <w:rFonts w:ascii="仿宋" w:hAnsi="仿宋" w:eastAsia="仿宋" w:cs="仿宋"/>
          <w:spacing w:val="-88"/>
          <w:sz w:val="32"/>
          <w:szCs w:val="32"/>
        </w:rPr>
        <w:t>）：</w:t>
      </w:r>
    </w:p>
    <w:p>
      <w:pPr>
        <w:spacing w:before="296" w:line="303" w:lineRule="auto"/>
        <w:ind w:left="29" w:firstLine="63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1"/>
          <w:sz w:val="32"/>
          <w:szCs w:val="32"/>
        </w:rPr>
        <w:t>你单位承建（监理）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1"/>
          <w:sz w:val="32"/>
          <w:szCs w:val="32"/>
        </w:rPr>
        <w:t>的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            </w:t>
      </w:r>
      <w:r>
        <w:rPr>
          <w:rFonts w:ascii="仿宋" w:hAnsi="仿宋" w:eastAsia="仿宋" w:cs="仿宋"/>
          <w:spacing w:val="-21"/>
          <w:sz w:val="32"/>
          <w:szCs w:val="32"/>
        </w:rPr>
        <w:t>项目，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我们按照规定于</w:t>
      </w:r>
      <w:r>
        <w:rPr>
          <w:rFonts w:ascii="仿宋" w:hAnsi="仿宋" w:eastAsia="仿宋" w:cs="仿宋"/>
          <w:spacing w:val="14"/>
          <w:sz w:val="32"/>
          <w:szCs w:val="32"/>
          <w:u w:val="single" w:color="auto"/>
        </w:rPr>
        <w:t xml:space="preserve">     </w:t>
      </w:r>
      <w:r>
        <w:rPr>
          <w:rFonts w:ascii="仿宋" w:hAnsi="仿宋" w:eastAsia="仿宋" w:cs="仿宋"/>
          <w:spacing w:val="-6"/>
          <w:sz w:val="32"/>
          <w:szCs w:val="32"/>
        </w:rPr>
        <w:t>年</w:t>
      </w:r>
      <w:r>
        <w:rPr>
          <w:rFonts w:ascii="仿宋" w:hAnsi="仿宋" w:eastAsia="仿宋" w:cs="仿宋"/>
          <w:spacing w:val="16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6"/>
          <w:sz w:val="32"/>
          <w:szCs w:val="32"/>
        </w:rPr>
        <w:t>月</w:t>
      </w:r>
      <w:r>
        <w:rPr>
          <w:rFonts w:ascii="仿宋" w:hAnsi="仿宋" w:eastAsia="仿宋" w:cs="仿宋"/>
          <w:spacing w:val="29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6"/>
          <w:sz w:val="32"/>
          <w:szCs w:val="32"/>
        </w:rPr>
        <w:t>日对项目安全生产标准化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工作进行了考评，该项目考评分数为</w:t>
      </w:r>
      <w:r>
        <w:rPr>
          <w:rFonts w:ascii="仿宋" w:hAnsi="仿宋" w:eastAsia="仿宋" w:cs="仿宋"/>
          <w:spacing w:val="5"/>
          <w:sz w:val="32"/>
          <w:szCs w:val="32"/>
          <w:u w:val="single" w:color="auto"/>
        </w:rPr>
        <w:t xml:space="preserve">     </w:t>
      </w:r>
      <w:r>
        <w:rPr>
          <w:rFonts w:ascii="仿宋" w:hAnsi="仿宋" w:eastAsia="仿宋" w:cs="仿宋"/>
          <w:spacing w:val="-16"/>
          <w:sz w:val="32"/>
          <w:szCs w:val="32"/>
        </w:rPr>
        <w:t>，考评结果为不合格。</w:t>
      </w:r>
    </w:p>
    <w:p>
      <w:pPr>
        <w:spacing w:before="298" w:line="188" w:lineRule="auto"/>
        <w:ind w:firstLine="67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不合格理由：</w:t>
      </w:r>
    </w:p>
    <w:p>
      <w:pPr>
        <w:spacing w:line="262" w:lineRule="auto"/>
        <w:rPr>
          <w:rFonts w:ascii="宋体"/>
          <w:sz w:val="21"/>
        </w:rPr>
      </w:pPr>
    </w:p>
    <w:p>
      <w:pPr>
        <w:spacing w:line="262" w:lineRule="auto"/>
        <w:rPr>
          <w:rFonts w:ascii="宋体"/>
          <w:sz w:val="21"/>
        </w:rPr>
      </w:pPr>
    </w:p>
    <w:p>
      <w:pPr>
        <w:spacing w:line="262" w:lineRule="auto"/>
        <w:rPr>
          <w:rFonts w:ascii="宋体"/>
          <w:sz w:val="21"/>
        </w:rPr>
      </w:pPr>
    </w:p>
    <w:p>
      <w:pPr>
        <w:spacing w:line="263" w:lineRule="auto"/>
        <w:rPr>
          <w:rFonts w:ascii="宋体"/>
          <w:sz w:val="21"/>
        </w:rPr>
      </w:pPr>
    </w:p>
    <w:p>
      <w:pPr>
        <w:spacing w:line="263" w:lineRule="auto"/>
        <w:rPr>
          <w:rFonts w:ascii="宋体"/>
          <w:sz w:val="21"/>
        </w:rPr>
      </w:pPr>
    </w:p>
    <w:p>
      <w:pPr>
        <w:spacing w:line="263" w:lineRule="auto"/>
        <w:rPr>
          <w:rFonts w:ascii="宋体"/>
          <w:sz w:val="21"/>
        </w:rPr>
      </w:pPr>
    </w:p>
    <w:p>
      <w:pPr>
        <w:spacing w:line="263" w:lineRule="auto"/>
        <w:rPr>
          <w:rFonts w:ascii="宋体"/>
          <w:sz w:val="21"/>
        </w:rPr>
      </w:pPr>
    </w:p>
    <w:p>
      <w:pPr>
        <w:spacing w:line="263" w:lineRule="auto"/>
        <w:rPr>
          <w:rFonts w:ascii="宋体"/>
          <w:sz w:val="21"/>
        </w:rPr>
      </w:pPr>
    </w:p>
    <w:p>
      <w:pPr>
        <w:spacing w:line="263" w:lineRule="auto"/>
        <w:rPr>
          <w:rFonts w:ascii="宋体"/>
          <w:sz w:val="21"/>
        </w:rPr>
      </w:pPr>
    </w:p>
    <w:p>
      <w:pPr>
        <w:spacing w:before="105" w:line="274" w:lineRule="auto"/>
        <w:ind w:left="21"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你单位收到该告知书后如有异议，可在三</w:t>
      </w:r>
      <w:r>
        <w:rPr>
          <w:rFonts w:ascii="仿宋" w:hAnsi="仿宋" w:eastAsia="仿宋" w:cs="仿宋"/>
          <w:spacing w:val="-5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日内提出书面陈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述或申辩，并提供相关证据和资料。逾期则视为认可上述事实。</w:t>
      </w:r>
    </w:p>
    <w:p>
      <w:pPr>
        <w:spacing w:line="232" w:lineRule="exact"/>
      </w:pPr>
    </w:p>
    <w:p>
      <w:pPr>
        <w:sectPr>
          <w:footerReference r:id="rId20" w:type="default"/>
          <w:pgSz w:w="11906" w:h="16839"/>
          <w:pgMar w:top="1431" w:right="1673" w:bottom="1270" w:left="1472" w:header="0" w:footer="1071" w:gutter="0"/>
          <w:cols w:equalWidth="0" w:num="1">
            <w:col w:w="8760"/>
          </w:cols>
        </w:sectPr>
      </w:pPr>
    </w:p>
    <w:p>
      <w:pPr>
        <w:spacing w:before="66" w:line="188" w:lineRule="auto"/>
        <w:ind w:firstLine="66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特此告知。</w:t>
      </w:r>
    </w:p>
    <w:p>
      <w:pPr>
        <w:spacing w:line="253" w:lineRule="auto"/>
        <w:rPr>
          <w:rFonts w:ascii="宋体"/>
          <w:sz w:val="21"/>
        </w:rPr>
      </w:pPr>
    </w:p>
    <w:p>
      <w:pPr>
        <w:spacing w:line="253" w:lineRule="auto"/>
        <w:rPr>
          <w:rFonts w:ascii="宋体"/>
          <w:sz w:val="21"/>
        </w:rPr>
      </w:pPr>
    </w:p>
    <w:p>
      <w:pPr>
        <w:spacing w:line="253" w:lineRule="auto"/>
        <w:rPr>
          <w:rFonts w:ascii="宋体"/>
          <w:sz w:val="21"/>
        </w:rPr>
      </w:pPr>
    </w:p>
    <w:p>
      <w:pPr>
        <w:spacing w:line="254" w:lineRule="auto"/>
        <w:rPr>
          <w:rFonts w:ascii="宋体"/>
          <w:sz w:val="21"/>
        </w:rPr>
      </w:pPr>
    </w:p>
    <w:p>
      <w:pPr>
        <w:spacing w:line="254" w:lineRule="auto"/>
        <w:rPr>
          <w:rFonts w:ascii="宋体"/>
          <w:sz w:val="21"/>
        </w:rPr>
      </w:pPr>
    </w:p>
    <w:p>
      <w:pPr>
        <w:spacing w:before="105" w:line="188" w:lineRule="auto"/>
        <w:ind w:firstLine="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8"/>
          <w:w w:val="90"/>
          <w:sz w:val="32"/>
          <w:szCs w:val="32"/>
        </w:rPr>
        <w:t>签收人：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 </w:t>
      </w:r>
    </w:p>
    <w:p>
      <w:pPr>
        <w:spacing w:before="298" w:line="188" w:lineRule="auto"/>
        <w:ind w:firstLine="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签收日期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     </w:t>
      </w:r>
      <w:r>
        <w:rPr>
          <w:rFonts w:ascii="仿宋" w:hAnsi="仿宋" w:eastAsia="仿宋" w:cs="仿宋"/>
          <w:spacing w:val="-10"/>
          <w:sz w:val="32"/>
          <w:szCs w:val="32"/>
        </w:rPr>
        <w:t>年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    </w:t>
      </w:r>
      <w:r>
        <w:rPr>
          <w:rFonts w:ascii="仿宋" w:hAnsi="仿宋" w:eastAsia="仿宋" w:cs="仿宋"/>
          <w:spacing w:val="-10"/>
          <w:sz w:val="32"/>
          <w:szCs w:val="32"/>
        </w:rPr>
        <w:t>月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256" w:lineRule="auto"/>
        <w:rPr>
          <w:rFonts w:ascii="宋体"/>
          <w:sz w:val="21"/>
        </w:rPr>
      </w:pPr>
    </w:p>
    <w:p>
      <w:pPr>
        <w:spacing w:line="257" w:lineRule="auto"/>
        <w:rPr>
          <w:rFonts w:ascii="宋体"/>
          <w:sz w:val="21"/>
        </w:rPr>
      </w:pPr>
    </w:p>
    <w:p>
      <w:pPr>
        <w:spacing w:before="105" w:line="188" w:lineRule="auto"/>
        <w:ind w:firstLine="28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项目考评主体（公章</w:t>
      </w:r>
      <w:r>
        <w:rPr>
          <w:rFonts w:ascii="仿宋" w:hAnsi="仿宋" w:eastAsia="仿宋" w:cs="仿宋"/>
          <w:spacing w:val="-89"/>
          <w:sz w:val="32"/>
          <w:szCs w:val="32"/>
        </w:rPr>
        <w:t>）：</w:t>
      </w:r>
    </w:p>
    <w:p>
      <w:pPr>
        <w:spacing w:before="298" w:line="188" w:lineRule="auto"/>
        <w:ind w:firstLine="124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2"/>
          <w:sz w:val="32"/>
          <w:szCs w:val="32"/>
        </w:rPr>
        <w:t>年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   </w:t>
      </w:r>
      <w:r>
        <w:rPr>
          <w:rFonts w:ascii="仿宋" w:hAnsi="仿宋" w:eastAsia="仿宋" w:cs="仿宋"/>
          <w:spacing w:val="-22"/>
          <w:sz w:val="32"/>
          <w:szCs w:val="32"/>
        </w:rPr>
        <w:t>月</w:t>
      </w:r>
      <w:r>
        <w:rPr>
          <w:rFonts w:ascii="仿宋" w:hAnsi="仿宋" w:eastAsia="仿宋" w:cs="仿宋"/>
          <w:spacing w:val="22"/>
          <w:sz w:val="32"/>
          <w:szCs w:val="32"/>
        </w:rPr>
        <w:t xml:space="preserve">    </w:t>
      </w:r>
      <w:r>
        <w:rPr>
          <w:rFonts w:ascii="仿宋" w:hAnsi="仿宋" w:eastAsia="仿宋" w:cs="仿宋"/>
          <w:spacing w:val="-22"/>
          <w:sz w:val="32"/>
          <w:szCs w:val="32"/>
        </w:rPr>
        <w:t>日</w:t>
      </w:r>
    </w:p>
    <w:p>
      <w:pPr>
        <w:spacing w:before="298" w:line="274" w:lineRule="auto"/>
        <w:ind w:left="347" w:right="116" w:firstLine="58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9"/>
          <w:w w:val="91"/>
          <w:sz w:val="32"/>
          <w:szCs w:val="32"/>
        </w:rPr>
        <w:t>送达人：</w:t>
      </w:r>
      <w:r>
        <w:rPr>
          <w:rFonts w:ascii="仿宋" w:hAnsi="仿宋" w:eastAsia="仿宋" w:cs="仿宋"/>
          <w:spacing w:val="12"/>
          <w:sz w:val="32"/>
          <w:szCs w:val="32"/>
          <w:u w:val="single" w:color="auto"/>
        </w:rPr>
        <w:t xml:space="preserve">        </w:t>
      </w:r>
      <w:r>
        <w:rPr>
          <w:rFonts w:ascii="仿宋" w:hAnsi="仿宋" w:eastAsia="仿宋" w:cs="仿宋"/>
          <w:spacing w:val="-29"/>
          <w:w w:val="91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日</w:t>
      </w:r>
    </w:p>
    <w:p>
      <w:pPr>
        <w:sectPr>
          <w:type w:val="continuous"/>
          <w:pgSz w:w="11906" w:h="16839"/>
          <w:pgMar w:top="1431" w:right="1673" w:bottom="1270" w:left="1472" w:header="0" w:footer="1071" w:gutter="0"/>
          <w:cols w:equalWidth="0" w:num="2">
            <w:col w:w="3962" w:space="100"/>
            <w:col w:w="4698"/>
          </w:cols>
        </w:sectPr>
      </w:pPr>
    </w:p>
    <w:p>
      <w:pPr>
        <w:spacing w:before="136" w:line="187" w:lineRule="auto"/>
        <w:ind w:firstLine="3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附表</w:t>
      </w:r>
      <w:r>
        <w:rPr>
          <w:rFonts w:ascii="黑体" w:hAnsi="黑体" w:eastAsia="黑体" w:cs="黑体"/>
          <w:spacing w:val="-72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1"/>
          <w:sz w:val="32"/>
          <w:szCs w:val="32"/>
        </w:rPr>
        <w:t>5</w:t>
      </w:r>
    </w:p>
    <w:p>
      <w:pPr>
        <w:spacing w:line="475" w:lineRule="auto"/>
        <w:rPr>
          <w:rFonts w:ascii="宋体"/>
          <w:sz w:val="21"/>
        </w:rPr>
      </w:pPr>
    </w:p>
    <w:p>
      <w:pPr>
        <w:spacing w:before="143" w:line="181" w:lineRule="auto"/>
        <w:ind w:firstLine="1248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湖南省建筑施工安全生产标准化</w:t>
      </w:r>
    </w:p>
    <w:p>
      <w:pPr>
        <w:spacing w:before="209" w:line="184" w:lineRule="auto"/>
        <w:ind w:firstLine="2125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项目考评不合格认定书</w:t>
      </w:r>
    </w:p>
    <w:p>
      <w:pPr>
        <w:spacing w:before="375" w:line="192" w:lineRule="auto"/>
        <w:ind w:firstLine="3074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z w:val="32"/>
          <w:szCs w:val="32"/>
        </w:rPr>
        <w:t>（编号</w:t>
      </w:r>
      <w:r>
        <w:rPr>
          <w:rFonts w:ascii="楷体" w:hAnsi="楷体" w:eastAsia="楷体" w:cs="楷体"/>
          <w:spacing w:val="-109"/>
          <w:sz w:val="32"/>
          <w:szCs w:val="32"/>
        </w:rPr>
        <w:t>：</w:t>
      </w:r>
      <w:r>
        <w:rPr>
          <w:rFonts w:ascii="楷体" w:hAnsi="楷体" w:eastAsia="楷体" w:cs="楷体"/>
          <w:spacing w:val="3"/>
          <w:sz w:val="32"/>
          <w:szCs w:val="32"/>
        </w:rPr>
        <w:t xml:space="preserve">       </w:t>
      </w:r>
      <w:r>
        <w:rPr>
          <w:rFonts w:ascii="楷体" w:hAnsi="楷体" w:eastAsia="楷体" w:cs="楷体"/>
          <w:spacing w:val="-109"/>
          <w:sz w:val="32"/>
          <w:szCs w:val="32"/>
        </w:rPr>
        <w:t>）</w:t>
      </w:r>
    </w:p>
    <w:p>
      <w:pPr>
        <w:spacing w:line="356" w:lineRule="auto"/>
        <w:rPr>
          <w:rFonts w:ascii="宋体"/>
          <w:sz w:val="21"/>
        </w:rPr>
      </w:pPr>
    </w:p>
    <w:p>
      <w:pPr>
        <w:spacing w:line="357" w:lineRule="auto"/>
        <w:rPr>
          <w:rFonts w:ascii="宋体"/>
          <w:sz w:val="21"/>
        </w:rPr>
      </w:pPr>
    </w:p>
    <w:p>
      <w:pPr>
        <w:tabs>
          <w:tab w:val="left" w:pos="5460"/>
        </w:tabs>
        <w:spacing w:before="105" w:line="188" w:lineRule="auto"/>
        <w:rPr>
          <w:rFonts w:ascii="仿宋" w:hAnsi="仿宋" w:eastAsia="仿宋" w:cs="仿宋"/>
          <w:sz w:val="32"/>
          <w:szCs w:val="32"/>
        </w:rPr>
      </w:pPr>
      <w:r>
        <w:rPr>
          <w:rFonts w:ascii="宋体" w:hAnsi="宋体" w:eastAsia="宋体" w:cs="宋体"/>
          <w:sz w:val="21"/>
          <w:szCs w:val="21"/>
          <w:u w:val="single" w:color="auto"/>
        </w:rPr>
        <w:tab/>
      </w:r>
      <w:r>
        <w:rPr>
          <w:rFonts w:ascii="仿宋" w:hAnsi="仿宋" w:eastAsia="仿宋" w:cs="仿宋"/>
          <w:spacing w:val="-31"/>
          <w:w w:val="98"/>
          <w:sz w:val="32"/>
          <w:szCs w:val="32"/>
        </w:rPr>
        <w:t>（责任单位</w:t>
      </w:r>
      <w:r>
        <w:rPr>
          <w:rFonts w:ascii="仿宋" w:hAnsi="仿宋" w:eastAsia="仿宋" w:cs="仿宋"/>
          <w:spacing w:val="-88"/>
          <w:sz w:val="32"/>
          <w:szCs w:val="32"/>
        </w:rPr>
        <w:t>）：</w:t>
      </w:r>
    </w:p>
    <w:p>
      <w:pPr>
        <w:spacing w:before="296" w:line="303" w:lineRule="auto"/>
        <w:ind w:left="29" w:firstLine="63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1"/>
          <w:sz w:val="32"/>
          <w:szCs w:val="32"/>
        </w:rPr>
        <w:t>你单位承建（监理）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1"/>
          <w:sz w:val="32"/>
          <w:szCs w:val="32"/>
        </w:rPr>
        <w:t>的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            </w:t>
      </w:r>
      <w:r>
        <w:rPr>
          <w:rFonts w:ascii="仿宋" w:hAnsi="仿宋" w:eastAsia="仿宋" w:cs="仿宋"/>
          <w:spacing w:val="-21"/>
          <w:sz w:val="32"/>
          <w:szCs w:val="32"/>
        </w:rPr>
        <w:t>项目，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我们按照规定于</w:t>
      </w:r>
      <w:r>
        <w:rPr>
          <w:rFonts w:ascii="仿宋" w:hAnsi="仿宋" w:eastAsia="仿宋" w:cs="仿宋"/>
          <w:spacing w:val="14"/>
          <w:sz w:val="32"/>
          <w:szCs w:val="32"/>
          <w:u w:val="single" w:color="auto"/>
        </w:rPr>
        <w:t xml:space="preserve">     </w:t>
      </w:r>
      <w:r>
        <w:rPr>
          <w:rFonts w:ascii="仿宋" w:hAnsi="仿宋" w:eastAsia="仿宋" w:cs="仿宋"/>
          <w:spacing w:val="-6"/>
          <w:sz w:val="32"/>
          <w:szCs w:val="32"/>
        </w:rPr>
        <w:t>年</w:t>
      </w:r>
      <w:r>
        <w:rPr>
          <w:rFonts w:ascii="仿宋" w:hAnsi="仿宋" w:eastAsia="仿宋" w:cs="仿宋"/>
          <w:spacing w:val="16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6"/>
          <w:sz w:val="32"/>
          <w:szCs w:val="32"/>
        </w:rPr>
        <w:t>月</w:t>
      </w:r>
      <w:r>
        <w:rPr>
          <w:rFonts w:ascii="仿宋" w:hAnsi="仿宋" w:eastAsia="仿宋" w:cs="仿宋"/>
          <w:spacing w:val="29"/>
          <w:sz w:val="32"/>
          <w:szCs w:val="32"/>
          <w:u w:val="single" w:color="auto"/>
        </w:rPr>
        <w:t xml:space="preserve">    </w:t>
      </w:r>
      <w:r>
        <w:rPr>
          <w:rFonts w:ascii="仿宋" w:hAnsi="仿宋" w:eastAsia="仿宋" w:cs="仿宋"/>
          <w:spacing w:val="-6"/>
          <w:sz w:val="32"/>
          <w:szCs w:val="32"/>
        </w:rPr>
        <w:t>日对项目安全生产标准化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工作进行了考评，该项目考评分数为</w:t>
      </w:r>
      <w:r>
        <w:rPr>
          <w:rFonts w:ascii="仿宋" w:hAnsi="仿宋" w:eastAsia="仿宋" w:cs="仿宋"/>
          <w:spacing w:val="5"/>
          <w:sz w:val="32"/>
          <w:szCs w:val="32"/>
          <w:u w:val="single" w:color="auto"/>
        </w:rPr>
        <w:t xml:space="preserve">     </w:t>
      </w:r>
      <w:r>
        <w:rPr>
          <w:rFonts w:ascii="仿宋" w:hAnsi="仿宋" w:eastAsia="仿宋" w:cs="仿宋"/>
          <w:spacing w:val="-16"/>
          <w:sz w:val="32"/>
          <w:szCs w:val="32"/>
        </w:rPr>
        <w:t>，考评结果为不合格。</w:t>
      </w:r>
    </w:p>
    <w:p>
      <w:pPr>
        <w:spacing w:before="298" w:line="188" w:lineRule="auto"/>
        <w:ind w:firstLine="67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不合格理由：</w:t>
      </w:r>
    </w:p>
    <w:p/>
    <w:p/>
    <w:p/>
    <w:p/>
    <w:p/>
    <w:p/>
    <w:p/>
    <w:p/>
    <w:p/>
    <w:p/>
    <w:p/>
    <w:p/>
    <w:p/>
    <w:p>
      <w:pPr>
        <w:spacing w:line="213" w:lineRule="exact"/>
      </w:pPr>
    </w:p>
    <w:p>
      <w:pPr>
        <w:sectPr>
          <w:footerReference r:id="rId21" w:type="default"/>
          <w:pgSz w:w="11906" w:h="16839"/>
          <w:pgMar w:top="1431" w:right="1673" w:bottom="1270" w:left="1472" w:header="0" w:footer="1071" w:gutter="0"/>
          <w:cols w:equalWidth="0" w:num="1">
            <w:col w:w="8760"/>
          </w:cols>
        </w:sectPr>
      </w:pPr>
    </w:p>
    <w:p>
      <w:pPr>
        <w:spacing w:before="65" w:line="188" w:lineRule="auto"/>
        <w:ind w:firstLine="66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特此告知。</w:t>
      </w:r>
    </w:p>
    <w:p>
      <w:pPr>
        <w:spacing w:line="253" w:lineRule="auto"/>
        <w:rPr>
          <w:rFonts w:ascii="宋体"/>
          <w:sz w:val="21"/>
        </w:rPr>
      </w:pPr>
    </w:p>
    <w:p>
      <w:pPr>
        <w:spacing w:line="253" w:lineRule="auto"/>
        <w:rPr>
          <w:rFonts w:ascii="宋体"/>
          <w:sz w:val="21"/>
        </w:rPr>
      </w:pPr>
    </w:p>
    <w:p>
      <w:pPr>
        <w:spacing w:line="253" w:lineRule="auto"/>
        <w:rPr>
          <w:rFonts w:ascii="宋体"/>
          <w:sz w:val="21"/>
        </w:rPr>
      </w:pPr>
    </w:p>
    <w:p>
      <w:pPr>
        <w:spacing w:line="254" w:lineRule="auto"/>
        <w:rPr>
          <w:rFonts w:ascii="宋体"/>
          <w:sz w:val="21"/>
        </w:rPr>
      </w:pPr>
    </w:p>
    <w:p>
      <w:pPr>
        <w:spacing w:line="254" w:lineRule="auto"/>
        <w:rPr>
          <w:rFonts w:ascii="宋体"/>
          <w:sz w:val="21"/>
        </w:rPr>
      </w:pPr>
    </w:p>
    <w:p>
      <w:pPr>
        <w:spacing w:before="105" w:line="188" w:lineRule="auto"/>
        <w:ind w:firstLine="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8"/>
          <w:w w:val="90"/>
          <w:sz w:val="32"/>
          <w:szCs w:val="32"/>
        </w:rPr>
        <w:t>签收人：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      </w:t>
      </w:r>
    </w:p>
    <w:p>
      <w:pPr>
        <w:spacing w:before="298" w:line="188" w:lineRule="auto"/>
        <w:ind w:firstLine="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签收日期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     </w:t>
      </w:r>
      <w:r>
        <w:rPr>
          <w:rFonts w:ascii="仿宋" w:hAnsi="仿宋" w:eastAsia="仿宋" w:cs="仿宋"/>
          <w:spacing w:val="-10"/>
          <w:sz w:val="32"/>
          <w:szCs w:val="32"/>
        </w:rPr>
        <w:t>年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    </w:t>
      </w:r>
      <w:r>
        <w:rPr>
          <w:rFonts w:ascii="仿宋" w:hAnsi="仿宋" w:eastAsia="仿宋" w:cs="仿宋"/>
          <w:spacing w:val="-10"/>
          <w:sz w:val="32"/>
          <w:szCs w:val="32"/>
        </w:rPr>
        <w:t>月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256" w:lineRule="auto"/>
        <w:rPr>
          <w:rFonts w:ascii="宋体"/>
          <w:sz w:val="21"/>
        </w:rPr>
      </w:pPr>
    </w:p>
    <w:p>
      <w:pPr>
        <w:spacing w:line="257" w:lineRule="auto"/>
        <w:rPr>
          <w:rFonts w:ascii="宋体"/>
          <w:sz w:val="21"/>
        </w:rPr>
      </w:pPr>
    </w:p>
    <w:p>
      <w:pPr>
        <w:spacing w:before="104" w:line="624" w:lineRule="exact"/>
        <w:ind w:firstLine="28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position w:val="22"/>
          <w:sz w:val="32"/>
          <w:szCs w:val="32"/>
        </w:rPr>
        <w:t>项目考评主体（公章</w:t>
      </w:r>
      <w:r>
        <w:rPr>
          <w:rFonts w:ascii="仿宋" w:hAnsi="仿宋" w:eastAsia="仿宋" w:cs="仿宋"/>
          <w:spacing w:val="-89"/>
          <w:position w:val="22"/>
          <w:sz w:val="32"/>
          <w:szCs w:val="32"/>
        </w:rPr>
        <w:t>）：</w:t>
      </w:r>
    </w:p>
    <w:p>
      <w:pPr>
        <w:spacing w:line="204" w:lineRule="auto"/>
        <w:ind w:firstLine="124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2"/>
          <w:sz w:val="32"/>
          <w:szCs w:val="32"/>
        </w:rPr>
        <w:t>年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   </w:t>
      </w:r>
      <w:r>
        <w:rPr>
          <w:rFonts w:ascii="仿宋" w:hAnsi="仿宋" w:eastAsia="仿宋" w:cs="仿宋"/>
          <w:spacing w:val="-22"/>
          <w:sz w:val="32"/>
          <w:szCs w:val="32"/>
        </w:rPr>
        <w:t>月</w:t>
      </w:r>
      <w:r>
        <w:rPr>
          <w:rFonts w:ascii="仿宋" w:hAnsi="仿宋" w:eastAsia="仿宋" w:cs="仿宋"/>
          <w:spacing w:val="22"/>
          <w:sz w:val="32"/>
          <w:szCs w:val="32"/>
        </w:rPr>
        <w:t xml:space="preserve">    </w:t>
      </w:r>
      <w:r>
        <w:rPr>
          <w:rFonts w:ascii="仿宋" w:hAnsi="仿宋" w:eastAsia="仿宋" w:cs="仿宋"/>
          <w:spacing w:val="-22"/>
          <w:sz w:val="32"/>
          <w:szCs w:val="32"/>
        </w:rPr>
        <w:t>日</w:t>
      </w:r>
    </w:p>
    <w:p>
      <w:pPr>
        <w:spacing w:before="270" w:line="274" w:lineRule="auto"/>
        <w:ind w:left="347" w:right="116" w:firstLine="26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9"/>
          <w:w w:val="91"/>
          <w:sz w:val="32"/>
          <w:szCs w:val="32"/>
        </w:rPr>
        <w:t>送达人：</w:t>
      </w:r>
      <w:r>
        <w:rPr>
          <w:rFonts w:ascii="仿宋" w:hAnsi="仿宋" w:eastAsia="仿宋" w:cs="仿宋"/>
          <w:spacing w:val="11"/>
          <w:sz w:val="32"/>
          <w:szCs w:val="32"/>
          <w:u w:val="single" w:color="auto"/>
        </w:rPr>
        <w:t xml:space="preserve">         </w:t>
      </w:r>
      <w:r>
        <w:rPr>
          <w:rFonts w:ascii="仿宋" w:hAnsi="仿宋" w:eastAsia="仿宋" w:cs="仿宋"/>
          <w:spacing w:val="-29"/>
          <w:w w:val="91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  <w:u w:val="single" w:color="auto"/>
        </w:rPr>
        <w:t xml:space="preserve">       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日</w:t>
      </w:r>
    </w:p>
    <w:p>
      <w:pPr>
        <w:sectPr>
          <w:type w:val="continuous"/>
          <w:pgSz w:w="11906" w:h="16839"/>
          <w:pgMar w:top="1431" w:right="1673" w:bottom="1270" w:left="1472" w:header="0" w:footer="1071" w:gutter="0"/>
          <w:cols w:equalWidth="0" w:num="2">
            <w:col w:w="3962" w:space="100"/>
            <w:col w:w="4698"/>
          </w:cols>
        </w:sectPr>
      </w:pPr>
    </w:p>
    <w:p>
      <w:pPr>
        <w:spacing w:before="185" w:line="187" w:lineRule="auto"/>
        <w:ind w:firstLine="2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6-1</w:t>
      </w:r>
    </w:p>
    <w:p>
      <w:pPr>
        <w:spacing w:before="249" w:line="184" w:lineRule="auto"/>
        <w:ind w:firstLine="939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年第</w:t>
      </w:r>
      <w:r>
        <w:rPr>
          <w:rFonts w:ascii="黑体" w:hAnsi="黑体" w:eastAsia="黑体" w:cs="黑体"/>
          <w:spacing w:val="5"/>
          <w:sz w:val="44"/>
          <w:szCs w:val="44"/>
        </w:rPr>
        <w:t xml:space="preserve">   </w:t>
      </w:r>
      <w:r>
        <w:rPr>
          <w:rFonts w:ascii="黑体" w:hAnsi="黑体" w:eastAsia="黑体" w:cs="黑体"/>
          <w:spacing w:val="-1"/>
          <w:sz w:val="44"/>
          <w:szCs w:val="44"/>
        </w:rPr>
        <w:t>季度建筑施工安全生产标准化项目考评不合格项目汇总表</w:t>
      </w:r>
    </w:p>
    <w:p>
      <w:pPr>
        <w:spacing w:line="246" w:lineRule="auto"/>
        <w:rPr>
          <w:rFonts w:ascii="宋体"/>
          <w:sz w:val="21"/>
        </w:rPr>
      </w:pPr>
    </w:p>
    <w:p>
      <w:pPr>
        <w:spacing w:before="104" w:line="192" w:lineRule="auto"/>
        <w:ind w:firstLine="5952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5"/>
          <w:sz w:val="32"/>
          <w:szCs w:val="32"/>
        </w:rPr>
        <w:t>（建筑施工企业）</w:t>
      </w:r>
    </w:p>
    <w:p>
      <w:pPr>
        <w:spacing w:line="327" w:lineRule="auto"/>
        <w:rPr>
          <w:rFonts w:ascii="宋体"/>
          <w:sz w:val="21"/>
        </w:rPr>
      </w:pPr>
    </w:p>
    <w:p>
      <w:pPr>
        <w:spacing w:line="327" w:lineRule="auto"/>
        <w:rPr>
          <w:rFonts w:ascii="宋体"/>
          <w:sz w:val="21"/>
        </w:rPr>
      </w:pPr>
    </w:p>
    <w:p>
      <w:pPr>
        <w:spacing w:before="78" w:line="189" w:lineRule="auto"/>
        <w:ind w:firstLine="16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5"/>
          <w:sz w:val="24"/>
          <w:szCs w:val="24"/>
        </w:rPr>
        <w:t>填报单位</w:t>
      </w:r>
      <w:r>
        <w:rPr>
          <w:rFonts w:ascii="仿宋" w:hAnsi="仿宋" w:eastAsia="仿宋" w:cs="仿宋"/>
          <w:spacing w:val="-85"/>
          <w:sz w:val="24"/>
          <w:szCs w:val="24"/>
        </w:rPr>
        <w:t>：</w:t>
      </w:r>
      <w:r>
        <w:rPr>
          <w:rFonts w:ascii="仿宋" w:hAnsi="仿宋" w:eastAsia="仿宋" w:cs="仿宋"/>
          <w:spacing w:val="1"/>
          <w:sz w:val="24"/>
          <w:szCs w:val="24"/>
        </w:rPr>
        <w:t xml:space="preserve">                                       </w:t>
      </w:r>
      <w:r>
        <w:rPr>
          <w:rFonts w:ascii="仿宋" w:hAnsi="仿宋" w:eastAsia="仿宋" w:cs="仿宋"/>
          <w:spacing w:val="-85"/>
          <w:sz w:val="24"/>
          <w:szCs w:val="24"/>
        </w:rPr>
        <w:t>（</w:t>
      </w:r>
      <w:r>
        <w:rPr>
          <w:rFonts w:ascii="仿宋" w:hAnsi="仿宋" w:eastAsia="仿宋" w:cs="仿宋"/>
          <w:spacing w:val="-15"/>
          <w:sz w:val="24"/>
          <w:szCs w:val="24"/>
        </w:rPr>
        <w:t>盖章）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                                 </w:t>
      </w:r>
      <w:r>
        <w:rPr>
          <w:rFonts w:ascii="仿宋" w:hAnsi="仿宋" w:eastAsia="仿宋" w:cs="仿宋"/>
          <w:spacing w:val="-15"/>
          <w:sz w:val="20"/>
          <w:szCs w:val="20"/>
        </w:rPr>
        <w:t>年</w:t>
      </w:r>
      <w:r>
        <w:rPr>
          <w:rFonts w:ascii="仿宋" w:hAnsi="仿宋" w:eastAsia="仿宋" w:cs="仿宋"/>
          <w:spacing w:val="13"/>
          <w:sz w:val="20"/>
          <w:szCs w:val="20"/>
        </w:rPr>
        <w:t xml:space="preserve">   </w:t>
      </w:r>
      <w:r>
        <w:rPr>
          <w:rFonts w:ascii="仿宋" w:hAnsi="仿宋" w:eastAsia="仿宋" w:cs="仿宋"/>
          <w:spacing w:val="-15"/>
          <w:sz w:val="20"/>
          <w:szCs w:val="20"/>
        </w:rPr>
        <w:t>月</w:t>
      </w:r>
      <w:r>
        <w:rPr>
          <w:rFonts w:ascii="仿宋" w:hAnsi="仿宋" w:eastAsia="仿宋" w:cs="仿宋"/>
          <w:spacing w:val="19"/>
          <w:sz w:val="20"/>
          <w:szCs w:val="20"/>
        </w:rPr>
        <w:t xml:space="preserve">   </w:t>
      </w:r>
      <w:r>
        <w:rPr>
          <w:rFonts w:ascii="仿宋" w:hAnsi="仿宋" w:eastAsia="仿宋" w:cs="仿宋"/>
          <w:spacing w:val="-15"/>
          <w:sz w:val="20"/>
          <w:szCs w:val="20"/>
        </w:rPr>
        <w:t>日</w:t>
      </w:r>
    </w:p>
    <w:p>
      <w:pPr>
        <w:spacing w:line="108" w:lineRule="exact"/>
      </w:pPr>
    </w:p>
    <w:tbl>
      <w:tblPr>
        <w:tblStyle w:val="4"/>
        <w:tblW w:w="145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2807"/>
        <w:gridCol w:w="1398"/>
        <w:gridCol w:w="1746"/>
        <w:gridCol w:w="1398"/>
        <w:gridCol w:w="1861"/>
        <w:gridCol w:w="1398"/>
        <w:gridCol w:w="1685"/>
        <w:gridCol w:w="14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867" w:type="dxa"/>
            <w:vAlign w:val="top"/>
          </w:tcPr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2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807" w:type="dxa"/>
            <w:vAlign w:val="top"/>
          </w:tcPr>
          <w:p>
            <w:pPr>
              <w:spacing w:line="249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9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1398" w:type="dxa"/>
            <w:vAlign w:val="top"/>
          </w:tcPr>
          <w:p>
            <w:pPr>
              <w:spacing w:line="249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2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施工单位</w:t>
            </w:r>
          </w:p>
        </w:tc>
        <w:tc>
          <w:tcPr>
            <w:tcW w:w="1746" w:type="dxa"/>
            <w:vAlign w:val="top"/>
          </w:tcPr>
          <w:p>
            <w:pPr>
              <w:spacing w:line="249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2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项目负责人</w:t>
            </w:r>
          </w:p>
        </w:tc>
        <w:tc>
          <w:tcPr>
            <w:tcW w:w="1398" w:type="dxa"/>
            <w:vAlign w:val="top"/>
          </w:tcPr>
          <w:p>
            <w:pPr>
              <w:spacing w:line="249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2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分包单位</w:t>
            </w:r>
          </w:p>
        </w:tc>
        <w:tc>
          <w:tcPr>
            <w:tcW w:w="1861" w:type="dxa"/>
            <w:vAlign w:val="top"/>
          </w:tcPr>
          <w:p>
            <w:pPr>
              <w:spacing w:before="206"/>
              <w:ind w:left="590" w:right="202" w:hanging="3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分包单位项目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负责人</w:t>
            </w:r>
          </w:p>
        </w:tc>
        <w:tc>
          <w:tcPr>
            <w:tcW w:w="1398" w:type="dxa"/>
            <w:vAlign w:val="top"/>
          </w:tcPr>
          <w:p>
            <w:pPr>
              <w:spacing w:before="215" w:line="231" w:lineRule="auto"/>
              <w:ind w:firstLine="3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项目考</w:t>
            </w:r>
          </w:p>
          <w:p>
            <w:pPr>
              <w:spacing w:before="1" w:line="204" w:lineRule="auto"/>
              <w:ind w:firstLine="3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评得分</w:t>
            </w:r>
          </w:p>
        </w:tc>
        <w:tc>
          <w:tcPr>
            <w:tcW w:w="1685" w:type="dxa"/>
            <w:vAlign w:val="top"/>
          </w:tcPr>
          <w:p>
            <w:pPr>
              <w:spacing w:before="215" w:line="231" w:lineRule="auto"/>
              <w:ind w:left="622" w:right="232" w:hanging="3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考评不合格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原因</w:t>
            </w:r>
          </w:p>
        </w:tc>
        <w:tc>
          <w:tcPr>
            <w:tcW w:w="1404" w:type="dxa"/>
            <w:vAlign w:val="top"/>
          </w:tcPr>
          <w:p>
            <w:pPr>
              <w:spacing w:line="249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4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8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80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4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8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8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80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4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8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6" w:hRule="atLeast"/>
        </w:trPr>
        <w:tc>
          <w:tcPr>
            <w:tcW w:w="8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80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4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6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8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</w:tbl>
    <w:p>
      <w:pPr>
        <w:rPr>
          <w:rFonts w:ascii="宋体"/>
          <w:sz w:val="21"/>
        </w:rPr>
      </w:pPr>
    </w:p>
    <w:p>
      <w:pPr>
        <w:sectPr>
          <w:footerReference r:id="rId22" w:type="default"/>
          <w:pgSz w:w="16839" w:h="11906"/>
          <w:pgMar w:top="1012" w:right="1134" w:bottom="1270" w:left="1134" w:header="0" w:footer="1071" w:gutter="0"/>
          <w:cols w:space="720" w:num="1"/>
        </w:sectPr>
      </w:pPr>
    </w:p>
    <w:p>
      <w:pPr>
        <w:spacing w:before="64" w:line="187" w:lineRule="auto"/>
        <w:ind w:firstLine="1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6-2</w:t>
      </w:r>
    </w:p>
    <w:p>
      <w:pPr>
        <w:spacing w:before="249" w:line="184" w:lineRule="auto"/>
        <w:ind w:firstLine="923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年第</w:t>
      </w:r>
      <w:r>
        <w:rPr>
          <w:rFonts w:ascii="黑体" w:hAnsi="黑体" w:eastAsia="黑体" w:cs="黑体"/>
          <w:spacing w:val="5"/>
          <w:sz w:val="44"/>
          <w:szCs w:val="44"/>
        </w:rPr>
        <w:t xml:space="preserve">   </w:t>
      </w:r>
      <w:r>
        <w:rPr>
          <w:rFonts w:ascii="黑体" w:hAnsi="黑体" w:eastAsia="黑体" w:cs="黑体"/>
          <w:spacing w:val="-1"/>
          <w:sz w:val="44"/>
          <w:szCs w:val="44"/>
        </w:rPr>
        <w:t>季度建筑施工安全生产标准化项目考评不合格项目汇总表</w:t>
      </w:r>
    </w:p>
    <w:p>
      <w:pPr>
        <w:spacing w:line="244" w:lineRule="auto"/>
        <w:rPr>
          <w:rFonts w:ascii="宋体"/>
          <w:sz w:val="21"/>
        </w:rPr>
      </w:pPr>
    </w:p>
    <w:p>
      <w:pPr>
        <w:spacing w:before="104" w:line="192" w:lineRule="auto"/>
        <w:ind w:firstLine="593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5"/>
          <w:sz w:val="32"/>
          <w:szCs w:val="32"/>
        </w:rPr>
        <w:t>（工程监理企业）</w:t>
      </w:r>
    </w:p>
    <w:p>
      <w:pPr>
        <w:spacing w:line="328" w:lineRule="auto"/>
        <w:rPr>
          <w:rFonts w:ascii="宋体"/>
          <w:sz w:val="21"/>
        </w:rPr>
      </w:pPr>
    </w:p>
    <w:p>
      <w:pPr>
        <w:spacing w:line="328" w:lineRule="auto"/>
        <w:rPr>
          <w:rFonts w:ascii="宋体"/>
          <w:sz w:val="21"/>
        </w:rPr>
      </w:pPr>
    </w:p>
    <w:p>
      <w:pPr>
        <w:spacing w:before="78" w:line="189" w:lineRule="auto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5"/>
          <w:sz w:val="24"/>
          <w:szCs w:val="24"/>
        </w:rPr>
        <w:t>填报单位</w:t>
      </w:r>
      <w:r>
        <w:rPr>
          <w:rFonts w:ascii="仿宋" w:hAnsi="仿宋" w:eastAsia="仿宋" w:cs="仿宋"/>
          <w:spacing w:val="-85"/>
          <w:sz w:val="24"/>
          <w:szCs w:val="24"/>
        </w:rPr>
        <w:t>：</w:t>
      </w:r>
      <w:r>
        <w:rPr>
          <w:rFonts w:ascii="仿宋" w:hAnsi="仿宋" w:eastAsia="仿宋" w:cs="仿宋"/>
          <w:spacing w:val="1"/>
          <w:sz w:val="24"/>
          <w:szCs w:val="24"/>
        </w:rPr>
        <w:t xml:space="preserve">                                       </w:t>
      </w:r>
      <w:r>
        <w:rPr>
          <w:rFonts w:ascii="仿宋" w:hAnsi="仿宋" w:eastAsia="仿宋" w:cs="仿宋"/>
          <w:spacing w:val="-85"/>
          <w:sz w:val="24"/>
          <w:szCs w:val="24"/>
        </w:rPr>
        <w:t>（</w:t>
      </w:r>
      <w:r>
        <w:rPr>
          <w:rFonts w:ascii="仿宋" w:hAnsi="仿宋" w:eastAsia="仿宋" w:cs="仿宋"/>
          <w:spacing w:val="-15"/>
          <w:sz w:val="24"/>
          <w:szCs w:val="24"/>
        </w:rPr>
        <w:t>盖章）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                                 </w:t>
      </w:r>
      <w:r>
        <w:rPr>
          <w:rFonts w:ascii="仿宋" w:hAnsi="仿宋" w:eastAsia="仿宋" w:cs="仿宋"/>
          <w:spacing w:val="-15"/>
          <w:sz w:val="20"/>
          <w:szCs w:val="20"/>
        </w:rPr>
        <w:t>年</w:t>
      </w:r>
      <w:r>
        <w:rPr>
          <w:rFonts w:ascii="仿宋" w:hAnsi="仿宋" w:eastAsia="仿宋" w:cs="仿宋"/>
          <w:spacing w:val="13"/>
          <w:sz w:val="20"/>
          <w:szCs w:val="20"/>
        </w:rPr>
        <w:t xml:space="preserve">   </w:t>
      </w:r>
      <w:r>
        <w:rPr>
          <w:rFonts w:ascii="仿宋" w:hAnsi="仿宋" w:eastAsia="仿宋" w:cs="仿宋"/>
          <w:spacing w:val="-15"/>
          <w:sz w:val="20"/>
          <w:szCs w:val="20"/>
        </w:rPr>
        <w:t>月</w:t>
      </w:r>
      <w:r>
        <w:rPr>
          <w:rFonts w:ascii="仿宋" w:hAnsi="仿宋" w:eastAsia="仿宋" w:cs="仿宋"/>
          <w:spacing w:val="19"/>
          <w:sz w:val="20"/>
          <w:szCs w:val="20"/>
        </w:rPr>
        <w:t xml:space="preserve">   </w:t>
      </w:r>
      <w:r>
        <w:rPr>
          <w:rFonts w:ascii="仿宋" w:hAnsi="仿宋" w:eastAsia="仿宋" w:cs="仿宋"/>
          <w:spacing w:val="-15"/>
          <w:sz w:val="20"/>
          <w:szCs w:val="20"/>
        </w:rPr>
        <w:t>日</w:t>
      </w:r>
    </w:p>
    <w:p>
      <w:pPr>
        <w:spacing w:line="107" w:lineRule="exact"/>
      </w:pPr>
    </w:p>
    <w:tbl>
      <w:tblPr>
        <w:tblStyle w:val="4"/>
        <w:tblW w:w="14478" w:type="dxa"/>
        <w:tblInd w:w="2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8"/>
        <w:gridCol w:w="3967"/>
        <w:gridCol w:w="2494"/>
        <w:gridCol w:w="2016"/>
        <w:gridCol w:w="1654"/>
        <w:gridCol w:w="1930"/>
        <w:gridCol w:w="14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948" w:type="dxa"/>
            <w:vAlign w:val="top"/>
          </w:tcPr>
          <w:p>
            <w:pPr>
              <w:spacing w:line="283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2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3967" w:type="dxa"/>
            <w:vAlign w:val="top"/>
          </w:tcPr>
          <w:p>
            <w:pPr>
              <w:spacing w:line="279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15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2494" w:type="dxa"/>
            <w:vAlign w:val="top"/>
          </w:tcPr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7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监理单位</w:t>
            </w:r>
          </w:p>
        </w:tc>
        <w:tc>
          <w:tcPr>
            <w:tcW w:w="2016" w:type="dxa"/>
            <w:vAlign w:val="top"/>
          </w:tcPr>
          <w:p>
            <w:pPr>
              <w:spacing w:line="283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3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总监理工程师</w:t>
            </w:r>
          </w:p>
        </w:tc>
        <w:tc>
          <w:tcPr>
            <w:tcW w:w="1654" w:type="dxa"/>
            <w:vAlign w:val="top"/>
          </w:tcPr>
          <w:p>
            <w:pPr>
              <w:spacing w:before="249" w:line="231" w:lineRule="auto"/>
              <w:ind w:firstLine="4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项目考</w:t>
            </w:r>
          </w:p>
          <w:p>
            <w:pPr>
              <w:spacing w:before="1" w:line="204" w:lineRule="auto"/>
              <w:ind w:firstLine="4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评得分</w:t>
            </w:r>
          </w:p>
        </w:tc>
        <w:tc>
          <w:tcPr>
            <w:tcW w:w="1930" w:type="dxa"/>
            <w:vAlign w:val="top"/>
          </w:tcPr>
          <w:p>
            <w:pPr>
              <w:spacing w:before="248" w:line="231" w:lineRule="auto"/>
              <w:ind w:left="742" w:right="357" w:hanging="3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考评不合格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原因</w:t>
            </w:r>
          </w:p>
        </w:tc>
        <w:tc>
          <w:tcPr>
            <w:tcW w:w="1469" w:type="dxa"/>
            <w:vAlign w:val="top"/>
          </w:tcPr>
          <w:p>
            <w:pPr>
              <w:spacing w:line="279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5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3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9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01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5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6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9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3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9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01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5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6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2" w:hRule="atLeast"/>
        </w:trPr>
        <w:tc>
          <w:tcPr>
            <w:tcW w:w="9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3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9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01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5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6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</w:tbl>
    <w:p>
      <w:pPr>
        <w:rPr>
          <w:rFonts w:ascii="宋体"/>
          <w:sz w:val="21"/>
        </w:rPr>
      </w:pPr>
    </w:p>
    <w:p>
      <w:pPr>
        <w:sectPr>
          <w:footerReference r:id="rId23" w:type="default"/>
          <w:pgSz w:w="16839" w:h="11906"/>
          <w:pgMar w:top="912" w:right="1177" w:bottom="1270" w:left="1150" w:header="0" w:footer="1071" w:gutter="0"/>
          <w:cols w:space="720" w:num="1"/>
        </w:sectPr>
      </w:pPr>
    </w:p>
    <w:p>
      <w:pPr>
        <w:spacing w:line="84" w:lineRule="exact"/>
      </w:pPr>
    </w:p>
    <w:p>
      <w:pPr>
        <w:sectPr>
          <w:footerReference r:id="rId24" w:type="default"/>
          <w:pgSz w:w="16839" w:h="11906"/>
          <w:pgMar w:top="1012" w:right="1301" w:bottom="1270" w:left="1162" w:header="0" w:footer="1071" w:gutter="0"/>
          <w:cols w:equalWidth="0" w:num="1">
            <w:col w:w="14375"/>
          </w:cols>
        </w:sectPr>
      </w:pPr>
    </w:p>
    <w:p>
      <w:pPr>
        <w:spacing w:before="101" w:line="187" w:lineRule="auto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7-1</w:t>
      </w:r>
    </w:p>
    <w:p>
      <w:pPr>
        <w:spacing w:line="275" w:lineRule="auto"/>
        <w:rPr>
          <w:rFonts w:ascii="宋体"/>
          <w:sz w:val="21"/>
        </w:rPr>
      </w:pPr>
    </w:p>
    <w:p>
      <w:pPr>
        <w:spacing w:line="275" w:lineRule="auto"/>
        <w:rPr>
          <w:rFonts w:ascii="宋体"/>
          <w:sz w:val="21"/>
        </w:rPr>
      </w:pPr>
    </w:p>
    <w:p>
      <w:pPr>
        <w:spacing w:line="275" w:lineRule="auto"/>
        <w:rPr>
          <w:rFonts w:ascii="宋体"/>
          <w:sz w:val="21"/>
        </w:rPr>
      </w:pPr>
    </w:p>
    <w:p>
      <w:pPr>
        <w:spacing w:line="276" w:lineRule="auto"/>
        <w:rPr>
          <w:rFonts w:ascii="宋体"/>
          <w:sz w:val="21"/>
        </w:rPr>
      </w:pPr>
    </w:p>
    <w:p>
      <w:pPr>
        <w:spacing w:line="276" w:lineRule="auto"/>
        <w:rPr>
          <w:rFonts w:ascii="宋体"/>
          <w:sz w:val="21"/>
        </w:rPr>
      </w:pPr>
    </w:p>
    <w:p>
      <w:pPr>
        <w:spacing w:line="276" w:lineRule="auto"/>
        <w:rPr>
          <w:rFonts w:ascii="宋体"/>
          <w:sz w:val="21"/>
        </w:rPr>
      </w:pPr>
    </w:p>
    <w:p>
      <w:pPr>
        <w:spacing w:before="78" w:line="189" w:lineRule="auto"/>
        <w:ind w:firstLine="43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填报单位：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477" w:lineRule="auto"/>
        <w:rPr>
          <w:rFonts w:ascii="宋体"/>
          <w:sz w:val="21"/>
        </w:rPr>
      </w:pPr>
    </w:p>
    <w:p>
      <w:pPr>
        <w:spacing w:before="143" w:line="214" w:lineRule="auto"/>
        <w:ind w:firstLine="1387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年度项目考评优良工地汇总表</w:t>
      </w:r>
    </w:p>
    <w:p>
      <w:pPr>
        <w:spacing w:line="249" w:lineRule="auto"/>
        <w:rPr>
          <w:rFonts w:ascii="宋体"/>
          <w:sz w:val="21"/>
        </w:rPr>
      </w:pPr>
    </w:p>
    <w:p>
      <w:pPr>
        <w:spacing w:before="104" w:line="192" w:lineRule="auto"/>
        <w:ind w:firstLine="298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5"/>
          <w:sz w:val="32"/>
          <w:szCs w:val="32"/>
        </w:rPr>
        <w:t>（建筑施工企业）</w:t>
      </w:r>
    </w:p>
    <w:p>
      <w:pPr>
        <w:spacing w:line="342" w:lineRule="auto"/>
        <w:rPr>
          <w:rFonts w:ascii="宋体"/>
          <w:sz w:val="21"/>
        </w:rPr>
      </w:pPr>
    </w:p>
    <w:p>
      <w:pPr>
        <w:spacing w:before="78" w:line="189" w:lineRule="auto"/>
        <w:ind w:firstLine="326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（盖章）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258" w:lineRule="auto"/>
        <w:rPr>
          <w:rFonts w:ascii="宋体"/>
          <w:sz w:val="21"/>
        </w:rPr>
      </w:pPr>
    </w:p>
    <w:p>
      <w:pPr>
        <w:spacing w:line="258" w:lineRule="auto"/>
        <w:rPr>
          <w:rFonts w:ascii="宋体"/>
          <w:sz w:val="21"/>
        </w:rPr>
      </w:pPr>
    </w:p>
    <w:p>
      <w:pPr>
        <w:spacing w:line="258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before="65" w:line="188" w:lineRule="auto"/>
        <w:ind w:firstLine="553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4"/>
          <w:sz w:val="20"/>
          <w:szCs w:val="20"/>
        </w:rPr>
        <w:t>年</w:t>
      </w:r>
      <w:r>
        <w:rPr>
          <w:rFonts w:ascii="仿宋" w:hAnsi="仿宋" w:eastAsia="仿宋" w:cs="仿宋"/>
          <w:spacing w:val="7"/>
          <w:sz w:val="20"/>
          <w:szCs w:val="20"/>
        </w:rPr>
        <w:t xml:space="preserve">   </w:t>
      </w:r>
      <w:r>
        <w:rPr>
          <w:rFonts w:ascii="仿宋" w:hAnsi="仿宋" w:eastAsia="仿宋" w:cs="仿宋"/>
          <w:spacing w:val="-14"/>
          <w:sz w:val="20"/>
          <w:szCs w:val="20"/>
        </w:rPr>
        <w:t>月</w:t>
      </w:r>
      <w:r>
        <w:rPr>
          <w:rFonts w:ascii="仿宋" w:hAnsi="仿宋" w:eastAsia="仿宋" w:cs="仿宋"/>
          <w:spacing w:val="19"/>
          <w:sz w:val="20"/>
          <w:szCs w:val="20"/>
        </w:rPr>
        <w:t xml:space="preserve">   </w:t>
      </w:r>
      <w:r>
        <w:rPr>
          <w:rFonts w:ascii="仿宋" w:hAnsi="仿宋" w:eastAsia="仿宋" w:cs="仿宋"/>
          <w:spacing w:val="-14"/>
          <w:sz w:val="20"/>
          <w:szCs w:val="20"/>
        </w:rPr>
        <w:t>日</w:t>
      </w:r>
    </w:p>
    <w:p>
      <w:pPr>
        <w:sectPr>
          <w:type w:val="continuous"/>
          <w:pgSz w:w="16839" w:h="11906"/>
          <w:pgMar w:top="1012" w:right="1301" w:bottom="1270" w:left="1162" w:header="0" w:footer="1071" w:gutter="0"/>
          <w:cols w:equalWidth="0" w:num="3">
            <w:col w:w="2835" w:space="100"/>
            <w:col w:w="7650" w:space="100"/>
            <w:col w:w="3690"/>
          </w:cols>
        </w:sectPr>
      </w:pPr>
    </w:p>
    <w:p>
      <w:pPr>
        <w:spacing w:line="108" w:lineRule="exact"/>
      </w:pPr>
    </w:p>
    <w:tbl>
      <w:tblPr>
        <w:tblStyle w:val="4"/>
        <w:tblW w:w="14231" w:type="dxa"/>
        <w:tblInd w:w="13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378"/>
        <w:gridCol w:w="1378"/>
        <w:gridCol w:w="1378"/>
        <w:gridCol w:w="1379"/>
        <w:gridCol w:w="1378"/>
        <w:gridCol w:w="1379"/>
        <w:gridCol w:w="934"/>
        <w:gridCol w:w="1013"/>
        <w:gridCol w:w="1881"/>
        <w:gridCol w:w="139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42" w:type="dxa"/>
            <w:vAlign w:val="top"/>
          </w:tcPr>
          <w:p>
            <w:pPr>
              <w:spacing w:line="272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378" w:type="dxa"/>
            <w:vAlign w:val="top"/>
          </w:tcPr>
          <w:p>
            <w:pPr>
              <w:spacing w:line="267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1378" w:type="dxa"/>
            <w:vAlign w:val="top"/>
          </w:tcPr>
          <w:p>
            <w:pPr>
              <w:spacing w:line="267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2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施工单位</w:t>
            </w:r>
          </w:p>
        </w:tc>
        <w:tc>
          <w:tcPr>
            <w:tcW w:w="1378" w:type="dxa"/>
            <w:vAlign w:val="top"/>
          </w:tcPr>
          <w:p>
            <w:pPr>
              <w:spacing w:line="267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2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项目类别</w:t>
            </w:r>
          </w:p>
        </w:tc>
        <w:tc>
          <w:tcPr>
            <w:tcW w:w="1379" w:type="dxa"/>
            <w:vAlign w:val="top"/>
          </w:tcPr>
          <w:p>
            <w:pPr>
              <w:spacing w:before="226"/>
              <w:ind w:firstLine="4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资质</w:t>
            </w:r>
          </w:p>
          <w:p>
            <w:pPr>
              <w:spacing w:before="1" w:line="204" w:lineRule="auto"/>
              <w:ind w:firstLine="4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类别</w:t>
            </w:r>
          </w:p>
        </w:tc>
        <w:tc>
          <w:tcPr>
            <w:tcW w:w="1378" w:type="dxa"/>
            <w:vAlign w:val="top"/>
          </w:tcPr>
          <w:p>
            <w:pPr>
              <w:spacing w:before="226"/>
              <w:ind w:firstLine="4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  <w:p>
            <w:pPr>
              <w:spacing w:before="1" w:line="204" w:lineRule="auto"/>
              <w:ind w:firstLine="3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负责人</w:t>
            </w:r>
          </w:p>
        </w:tc>
        <w:tc>
          <w:tcPr>
            <w:tcW w:w="1379" w:type="dxa"/>
            <w:vAlign w:val="top"/>
          </w:tcPr>
          <w:p>
            <w:pPr>
              <w:spacing w:line="267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分包单位</w:t>
            </w:r>
          </w:p>
        </w:tc>
        <w:tc>
          <w:tcPr>
            <w:tcW w:w="934" w:type="dxa"/>
            <w:vAlign w:val="top"/>
          </w:tcPr>
          <w:p>
            <w:pPr>
              <w:spacing w:before="226"/>
              <w:ind w:firstLine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  <w:p>
            <w:pPr>
              <w:spacing w:before="1" w:line="204" w:lineRule="auto"/>
              <w:ind w:firstLine="2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类别</w:t>
            </w:r>
          </w:p>
        </w:tc>
        <w:tc>
          <w:tcPr>
            <w:tcW w:w="1013" w:type="dxa"/>
            <w:vAlign w:val="top"/>
          </w:tcPr>
          <w:p>
            <w:pPr>
              <w:spacing w:before="236" w:line="231" w:lineRule="auto"/>
              <w:ind w:firstLine="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资质</w:t>
            </w:r>
          </w:p>
          <w:p>
            <w:pPr>
              <w:spacing w:before="1" w:line="204" w:lineRule="auto"/>
              <w:ind w:firstLine="2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类别</w:t>
            </w:r>
          </w:p>
        </w:tc>
        <w:tc>
          <w:tcPr>
            <w:tcW w:w="1881" w:type="dxa"/>
            <w:vAlign w:val="top"/>
          </w:tcPr>
          <w:p>
            <w:pPr>
              <w:spacing w:before="235" w:line="231" w:lineRule="auto"/>
              <w:ind w:left="602" w:right="210" w:hanging="3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分包单位项目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负责人</w:t>
            </w:r>
          </w:p>
        </w:tc>
        <w:tc>
          <w:tcPr>
            <w:tcW w:w="1391" w:type="dxa"/>
            <w:vAlign w:val="top"/>
          </w:tcPr>
          <w:p>
            <w:pPr>
              <w:spacing w:line="267" w:lineRule="auto"/>
              <w:rPr>
                <w:rFonts w:ascii="宋体"/>
                <w:sz w:val="21"/>
              </w:rPr>
            </w:pPr>
          </w:p>
          <w:p>
            <w:pPr>
              <w:spacing w:before="78" w:line="189" w:lineRule="auto"/>
              <w:ind w:firstLine="4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74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3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1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8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</w:trPr>
        <w:tc>
          <w:tcPr>
            <w:tcW w:w="74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3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1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8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</w:trPr>
        <w:tc>
          <w:tcPr>
            <w:tcW w:w="74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3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1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8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74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3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1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8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9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</w:tbl>
    <w:p>
      <w:pPr>
        <w:spacing w:line="14" w:lineRule="auto"/>
        <w:rPr>
          <w:rFonts w:ascii="宋体"/>
          <w:sz w:val="2"/>
        </w:rPr>
      </w:pPr>
    </w:p>
    <w:p>
      <w:pPr>
        <w:sectPr>
          <w:type w:val="continuous"/>
          <w:pgSz w:w="16839" w:h="11906"/>
          <w:pgMar w:top="1012" w:right="1301" w:bottom="1270" w:left="1162" w:header="0" w:footer="1071" w:gutter="0"/>
          <w:cols w:equalWidth="0" w:num="1">
            <w:col w:w="14375"/>
          </w:cols>
        </w:sectPr>
      </w:pPr>
    </w:p>
    <w:p>
      <w:pPr>
        <w:spacing w:before="101" w:line="187" w:lineRule="auto"/>
        <w:ind w:firstLine="4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7-2</w:t>
      </w:r>
    </w:p>
    <w:p>
      <w:pPr>
        <w:spacing w:line="275" w:lineRule="auto"/>
        <w:rPr>
          <w:rFonts w:ascii="宋体"/>
          <w:sz w:val="21"/>
        </w:rPr>
      </w:pPr>
    </w:p>
    <w:p>
      <w:pPr>
        <w:spacing w:line="276" w:lineRule="auto"/>
        <w:rPr>
          <w:rFonts w:ascii="宋体"/>
          <w:sz w:val="21"/>
        </w:rPr>
      </w:pPr>
    </w:p>
    <w:p>
      <w:pPr>
        <w:spacing w:line="276" w:lineRule="auto"/>
        <w:rPr>
          <w:rFonts w:ascii="宋体"/>
          <w:sz w:val="21"/>
        </w:rPr>
      </w:pPr>
    </w:p>
    <w:p>
      <w:pPr>
        <w:spacing w:line="276" w:lineRule="auto"/>
        <w:rPr>
          <w:rFonts w:ascii="宋体"/>
          <w:sz w:val="21"/>
        </w:rPr>
      </w:pPr>
    </w:p>
    <w:p>
      <w:pPr>
        <w:spacing w:line="276" w:lineRule="auto"/>
        <w:rPr>
          <w:rFonts w:ascii="宋体"/>
          <w:sz w:val="21"/>
        </w:rPr>
      </w:pPr>
    </w:p>
    <w:p>
      <w:pPr>
        <w:spacing w:line="276" w:lineRule="auto"/>
        <w:rPr>
          <w:rFonts w:ascii="宋体"/>
          <w:sz w:val="21"/>
        </w:rPr>
      </w:pPr>
    </w:p>
    <w:p>
      <w:pPr>
        <w:spacing w:before="78" w:line="189" w:lineRule="auto"/>
        <w:ind w:firstLine="47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填报单位：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477" w:lineRule="auto"/>
        <w:rPr>
          <w:rFonts w:ascii="宋体"/>
          <w:sz w:val="21"/>
        </w:rPr>
      </w:pPr>
    </w:p>
    <w:p>
      <w:pPr>
        <w:spacing w:before="143" w:line="214" w:lineRule="auto"/>
        <w:ind w:firstLine="1387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"/>
          <w:sz w:val="44"/>
          <w:szCs w:val="44"/>
        </w:rPr>
        <w:t>年度项目考评优良工地汇总表</w:t>
      </w:r>
    </w:p>
    <w:p>
      <w:pPr>
        <w:spacing w:line="251" w:lineRule="auto"/>
        <w:rPr>
          <w:rFonts w:ascii="宋体"/>
          <w:sz w:val="21"/>
        </w:rPr>
      </w:pPr>
    </w:p>
    <w:p>
      <w:pPr>
        <w:spacing w:before="104" w:line="192" w:lineRule="auto"/>
        <w:ind w:firstLine="298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5"/>
          <w:sz w:val="32"/>
          <w:szCs w:val="32"/>
        </w:rPr>
        <w:t>（工程监理企业）</w:t>
      </w:r>
    </w:p>
    <w:p>
      <w:pPr>
        <w:spacing w:line="342" w:lineRule="auto"/>
        <w:rPr>
          <w:rFonts w:ascii="宋体"/>
          <w:sz w:val="21"/>
        </w:rPr>
      </w:pPr>
    </w:p>
    <w:p>
      <w:pPr>
        <w:spacing w:before="78" w:line="189" w:lineRule="auto"/>
        <w:ind w:firstLine="326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（盖章）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258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line="259" w:lineRule="auto"/>
        <w:rPr>
          <w:rFonts w:ascii="宋体"/>
          <w:sz w:val="21"/>
        </w:rPr>
      </w:pPr>
    </w:p>
    <w:p>
      <w:pPr>
        <w:spacing w:before="65" w:line="188" w:lineRule="auto"/>
        <w:ind w:firstLine="553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4"/>
          <w:sz w:val="20"/>
          <w:szCs w:val="20"/>
        </w:rPr>
        <w:t>年</w:t>
      </w:r>
      <w:r>
        <w:rPr>
          <w:rFonts w:ascii="仿宋" w:hAnsi="仿宋" w:eastAsia="仿宋" w:cs="仿宋"/>
          <w:spacing w:val="7"/>
          <w:sz w:val="20"/>
          <w:szCs w:val="20"/>
        </w:rPr>
        <w:t xml:space="preserve">   </w:t>
      </w:r>
      <w:r>
        <w:rPr>
          <w:rFonts w:ascii="仿宋" w:hAnsi="仿宋" w:eastAsia="仿宋" w:cs="仿宋"/>
          <w:spacing w:val="-14"/>
          <w:sz w:val="20"/>
          <w:szCs w:val="20"/>
        </w:rPr>
        <w:t>月</w:t>
      </w:r>
      <w:r>
        <w:rPr>
          <w:rFonts w:ascii="仿宋" w:hAnsi="仿宋" w:eastAsia="仿宋" w:cs="仿宋"/>
          <w:spacing w:val="19"/>
          <w:sz w:val="20"/>
          <w:szCs w:val="20"/>
        </w:rPr>
        <w:t xml:space="preserve">   </w:t>
      </w:r>
      <w:r>
        <w:rPr>
          <w:rFonts w:ascii="仿宋" w:hAnsi="仿宋" w:eastAsia="仿宋" w:cs="仿宋"/>
          <w:spacing w:val="-14"/>
          <w:sz w:val="20"/>
          <w:szCs w:val="20"/>
        </w:rPr>
        <w:t>日</w:t>
      </w:r>
    </w:p>
    <w:p>
      <w:pPr>
        <w:sectPr>
          <w:footerReference r:id="rId25" w:type="default"/>
          <w:pgSz w:w="16839" w:h="11906"/>
          <w:pgMar w:top="875" w:right="1122" w:bottom="1270" w:left="1122" w:header="0" w:footer="1071" w:gutter="0"/>
          <w:cols w:equalWidth="0" w:num="3">
            <w:col w:w="2876" w:space="100"/>
            <w:col w:w="7650" w:space="100"/>
            <w:col w:w="3869"/>
          </w:cols>
        </w:sectPr>
      </w:pPr>
    </w:p>
    <w:p>
      <w:pPr>
        <w:spacing w:line="106" w:lineRule="exact"/>
      </w:pPr>
    </w:p>
    <w:tbl>
      <w:tblPr>
        <w:tblStyle w:val="4"/>
        <w:tblW w:w="145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4124"/>
        <w:gridCol w:w="1937"/>
        <w:gridCol w:w="1937"/>
        <w:gridCol w:w="1937"/>
        <w:gridCol w:w="1937"/>
        <w:gridCol w:w="194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770" w:type="dxa"/>
            <w:vAlign w:val="top"/>
          </w:tcPr>
          <w:p>
            <w:pPr>
              <w:spacing w:before="341" w:line="189" w:lineRule="auto"/>
              <w:ind w:firstLine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4124" w:type="dxa"/>
            <w:vAlign w:val="top"/>
          </w:tcPr>
          <w:p>
            <w:pPr>
              <w:spacing w:before="338" w:line="189" w:lineRule="auto"/>
              <w:ind w:firstLine="15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1937" w:type="dxa"/>
            <w:vAlign w:val="top"/>
          </w:tcPr>
          <w:p>
            <w:pPr>
              <w:spacing w:before="338" w:line="189" w:lineRule="auto"/>
              <w:ind w:firstLine="5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项目类别</w:t>
            </w:r>
          </w:p>
        </w:tc>
        <w:tc>
          <w:tcPr>
            <w:tcW w:w="1937" w:type="dxa"/>
            <w:vAlign w:val="top"/>
          </w:tcPr>
          <w:p>
            <w:pPr>
              <w:spacing w:before="338" w:line="189" w:lineRule="auto"/>
              <w:ind w:firstLine="5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资质类别</w:t>
            </w:r>
          </w:p>
        </w:tc>
        <w:tc>
          <w:tcPr>
            <w:tcW w:w="1937" w:type="dxa"/>
            <w:vAlign w:val="top"/>
          </w:tcPr>
          <w:p>
            <w:pPr>
              <w:spacing w:before="341" w:line="189" w:lineRule="auto"/>
              <w:ind w:firstLine="5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监理单位</w:t>
            </w:r>
          </w:p>
        </w:tc>
        <w:tc>
          <w:tcPr>
            <w:tcW w:w="1937" w:type="dxa"/>
            <w:vAlign w:val="top"/>
          </w:tcPr>
          <w:p>
            <w:pPr>
              <w:spacing w:before="341" w:line="189" w:lineRule="auto"/>
              <w:ind w:firstLine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总监理工程师</w:t>
            </w:r>
          </w:p>
        </w:tc>
        <w:tc>
          <w:tcPr>
            <w:tcW w:w="1946" w:type="dxa"/>
            <w:vAlign w:val="top"/>
          </w:tcPr>
          <w:p>
            <w:pPr>
              <w:spacing w:before="338" w:line="189" w:lineRule="auto"/>
              <w:ind w:firstLine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77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412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4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77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412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4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77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412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4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77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412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94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</w:tbl>
    <w:p>
      <w:pPr>
        <w:spacing w:line="14" w:lineRule="auto"/>
        <w:rPr>
          <w:rFonts w:ascii="宋体"/>
          <w:sz w:val="2"/>
        </w:rPr>
      </w:pPr>
    </w:p>
    <w:p>
      <w:pPr>
        <w:sectPr>
          <w:type w:val="continuous"/>
          <w:pgSz w:w="16839" w:h="11906"/>
          <w:pgMar w:top="875" w:right="1122" w:bottom="1270" w:left="1122" w:header="0" w:footer="1071" w:gutter="0"/>
          <w:cols w:equalWidth="0" w:num="1">
            <w:col w:w="14594"/>
          </w:cols>
        </w:sectPr>
      </w:pPr>
    </w:p>
    <w:p>
      <w:pPr>
        <w:spacing w:line="303" w:lineRule="auto"/>
        <w:rPr>
          <w:rFonts w:ascii="宋体"/>
          <w:sz w:val="21"/>
        </w:rPr>
      </w:pPr>
    </w:p>
    <w:p>
      <w:pPr>
        <w:spacing w:line="303" w:lineRule="auto"/>
        <w:rPr>
          <w:rFonts w:ascii="宋体"/>
          <w:sz w:val="21"/>
        </w:rPr>
      </w:pPr>
    </w:p>
    <w:p>
      <w:pPr>
        <w:spacing w:before="104" w:line="187" w:lineRule="auto"/>
        <w:ind w:firstLine="36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0"/>
          <w:sz w:val="32"/>
          <w:szCs w:val="32"/>
        </w:rPr>
        <w:t>附表</w:t>
      </w:r>
      <w:r>
        <w:rPr>
          <w:rFonts w:ascii="黑体" w:hAnsi="黑体" w:eastAsia="黑体" w:cs="黑体"/>
          <w:spacing w:val="-82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0"/>
          <w:sz w:val="32"/>
          <w:szCs w:val="32"/>
        </w:rPr>
        <w:t>8-1</w:t>
      </w:r>
    </w:p>
    <w:p>
      <w:pPr>
        <w:tabs>
          <w:tab w:val="left" w:pos="1878"/>
        </w:tabs>
        <w:spacing w:before="392" w:line="182" w:lineRule="auto"/>
        <w:ind w:firstLine="890"/>
        <w:rPr>
          <w:rFonts w:ascii="黑体" w:hAnsi="黑体" w:eastAsia="黑体" w:cs="黑体"/>
          <w:sz w:val="40"/>
          <w:szCs w:val="40"/>
        </w:rPr>
      </w:pPr>
      <w:r>
        <w:rPr>
          <w:rFonts w:ascii="宋体" w:hAnsi="宋体" w:eastAsia="宋体" w:cs="宋体"/>
          <w:sz w:val="21"/>
          <w:szCs w:val="21"/>
          <w:u w:val="single" w:color="auto"/>
        </w:rPr>
        <w:tab/>
      </w:r>
      <w:r>
        <w:rPr>
          <w:rFonts w:ascii="黑体" w:hAnsi="黑体" w:eastAsia="黑体" w:cs="黑体"/>
          <w:spacing w:val="-8"/>
          <w:sz w:val="40"/>
          <w:szCs w:val="40"/>
        </w:rPr>
        <w:t>年安全生产标准化企业考评结果汇总表</w:t>
      </w:r>
    </w:p>
    <w:p>
      <w:pPr>
        <w:spacing w:line="317" w:lineRule="auto"/>
        <w:rPr>
          <w:rFonts w:ascii="宋体"/>
          <w:sz w:val="21"/>
        </w:rPr>
      </w:pPr>
    </w:p>
    <w:p>
      <w:pPr>
        <w:spacing w:line="317" w:lineRule="auto"/>
        <w:rPr>
          <w:rFonts w:ascii="宋体"/>
          <w:sz w:val="21"/>
        </w:rPr>
      </w:pPr>
    </w:p>
    <w:p>
      <w:pPr>
        <w:spacing w:before="105" w:line="192" w:lineRule="auto"/>
        <w:ind w:firstLine="348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11"/>
          <w:sz w:val="32"/>
          <w:szCs w:val="32"/>
        </w:rPr>
        <w:t>（建筑施工企业）</w:t>
      </w:r>
    </w:p>
    <w:p/>
    <w:p>
      <w:pPr>
        <w:spacing w:line="157" w:lineRule="exact"/>
      </w:pPr>
    </w:p>
    <w:tbl>
      <w:tblPr>
        <w:tblStyle w:val="4"/>
        <w:tblW w:w="93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8"/>
        <w:gridCol w:w="1479"/>
        <w:gridCol w:w="1348"/>
        <w:gridCol w:w="1231"/>
        <w:gridCol w:w="958"/>
        <w:gridCol w:w="1230"/>
        <w:gridCol w:w="1564"/>
        <w:gridCol w:w="7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98" w:type="dxa"/>
            <w:vAlign w:val="top"/>
          </w:tcPr>
          <w:p>
            <w:pPr>
              <w:spacing w:before="190" w:line="189" w:lineRule="auto"/>
              <w:ind w:firstLine="1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479" w:type="dxa"/>
            <w:vAlign w:val="top"/>
          </w:tcPr>
          <w:p>
            <w:pPr>
              <w:spacing w:before="185" w:line="189" w:lineRule="auto"/>
              <w:ind w:firstLine="28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企业名称</w:t>
            </w:r>
          </w:p>
        </w:tc>
        <w:tc>
          <w:tcPr>
            <w:tcW w:w="1348" w:type="dxa"/>
            <w:vAlign w:val="top"/>
          </w:tcPr>
          <w:p>
            <w:pPr>
              <w:spacing w:before="38" w:line="210" w:lineRule="auto"/>
              <w:ind w:left="226" w:right="1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安全生产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许可证号</w:t>
            </w:r>
          </w:p>
        </w:tc>
        <w:tc>
          <w:tcPr>
            <w:tcW w:w="1231" w:type="dxa"/>
            <w:vAlign w:val="top"/>
          </w:tcPr>
          <w:p>
            <w:pPr>
              <w:spacing w:before="38" w:line="210" w:lineRule="auto"/>
              <w:ind w:left="405" w:right="137" w:hanging="2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企业资质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等级</w:t>
            </w:r>
          </w:p>
        </w:tc>
        <w:tc>
          <w:tcPr>
            <w:tcW w:w="958" w:type="dxa"/>
            <w:vAlign w:val="top"/>
          </w:tcPr>
          <w:p>
            <w:pPr>
              <w:spacing w:before="38" w:line="210" w:lineRule="auto"/>
              <w:ind w:left="151" w:right="118" w:firstLine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</w:t>
            </w:r>
            <w:r>
              <w:rPr>
                <w:rFonts w:ascii="仿宋" w:hAnsi="仿宋" w:eastAsia="仿宋" w:cs="仿宋"/>
                <w:w w:val="10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负责人</w:t>
            </w:r>
          </w:p>
        </w:tc>
        <w:tc>
          <w:tcPr>
            <w:tcW w:w="1230" w:type="dxa"/>
            <w:vAlign w:val="top"/>
          </w:tcPr>
          <w:p>
            <w:pPr>
              <w:spacing w:before="190" w:line="189" w:lineRule="auto"/>
              <w:ind w:firstLine="1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考评结果</w:t>
            </w:r>
          </w:p>
        </w:tc>
        <w:tc>
          <w:tcPr>
            <w:tcW w:w="1564" w:type="dxa"/>
            <w:vAlign w:val="top"/>
          </w:tcPr>
          <w:p>
            <w:pPr>
              <w:spacing w:before="38" w:line="210" w:lineRule="auto"/>
              <w:ind w:left="569" w:right="185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考评不合格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原因</w:t>
            </w:r>
          </w:p>
        </w:tc>
        <w:tc>
          <w:tcPr>
            <w:tcW w:w="789" w:type="dxa"/>
            <w:vAlign w:val="top"/>
          </w:tcPr>
          <w:p>
            <w:pPr>
              <w:spacing w:before="185" w:line="189" w:lineRule="auto"/>
              <w:ind w:firstLine="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79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</w:tbl>
    <w:p>
      <w:pPr>
        <w:rPr>
          <w:rFonts w:ascii="宋体"/>
          <w:sz w:val="21"/>
        </w:rPr>
      </w:pPr>
    </w:p>
    <w:p>
      <w:pPr>
        <w:sectPr>
          <w:footerReference r:id="rId26" w:type="default"/>
          <w:pgSz w:w="11907" w:h="16840"/>
          <w:pgMar w:top="1431" w:right="1252" w:bottom="999" w:left="1252" w:header="0" w:footer="799" w:gutter="0"/>
          <w:cols w:space="720" w:num="1"/>
        </w:sectPr>
      </w:pPr>
    </w:p>
    <w:p>
      <w:pPr>
        <w:spacing w:line="303" w:lineRule="auto"/>
        <w:rPr>
          <w:rFonts w:ascii="宋体"/>
          <w:sz w:val="21"/>
        </w:rPr>
      </w:pPr>
    </w:p>
    <w:p>
      <w:pPr>
        <w:spacing w:line="303" w:lineRule="auto"/>
        <w:rPr>
          <w:rFonts w:ascii="宋体"/>
          <w:sz w:val="21"/>
        </w:rPr>
      </w:pPr>
    </w:p>
    <w:p>
      <w:pPr>
        <w:spacing w:before="104" w:line="187" w:lineRule="auto"/>
        <w:ind w:firstLine="39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0"/>
          <w:sz w:val="32"/>
          <w:szCs w:val="32"/>
        </w:rPr>
        <w:t>附表</w:t>
      </w:r>
      <w:r>
        <w:rPr>
          <w:rFonts w:ascii="黑体" w:hAnsi="黑体" w:eastAsia="黑体" w:cs="黑体"/>
          <w:spacing w:val="-82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0"/>
          <w:sz w:val="32"/>
          <w:szCs w:val="32"/>
        </w:rPr>
        <w:t>8-2</w:t>
      </w:r>
    </w:p>
    <w:p>
      <w:pPr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tabs>
          <w:tab w:val="left" w:pos="1911"/>
        </w:tabs>
        <w:spacing w:before="130" w:line="182" w:lineRule="auto"/>
        <w:ind w:firstLine="923"/>
        <w:rPr>
          <w:rFonts w:ascii="黑体" w:hAnsi="黑体" w:eastAsia="黑体" w:cs="黑体"/>
          <w:sz w:val="40"/>
          <w:szCs w:val="40"/>
        </w:rPr>
      </w:pPr>
      <w:r>
        <w:rPr>
          <w:rFonts w:ascii="宋体" w:hAnsi="宋体" w:eastAsia="宋体" w:cs="宋体"/>
          <w:sz w:val="21"/>
          <w:szCs w:val="21"/>
          <w:u w:val="single" w:color="auto"/>
        </w:rPr>
        <w:tab/>
      </w:r>
      <w:r>
        <w:rPr>
          <w:rFonts w:ascii="黑体" w:hAnsi="黑体" w:eastAsia="黑体" w:cs="黑体"/>
          <w:spacing w:val="-8"/>
          <w:sz w:val="40"/>
          <w:szCs w:val="40"/>
        </w:rPr>
        <w:t>年安全生产标准化企业考评结果汇总表</w:t>
      </w:r>
    </w:p>
    <w:p>
      <w:pPr>
        <w:spacing w:line="383" w:lineRule="auto"/>
        <w:rPr>
          <w:rFonts w:ascii="宋体"/>
          <w:sz w:val="21"/>
        </w:rPr>
      </w:pPr>
    </w:p>
    <w:p>
      <w:pPr>
        <w:spacing w:before="104" w:line="192" w:lineRule="auto"/>
        <w:ind w:firstLine="3522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11"/>
          <w:sz w:val="32"/>
          <w:szCs w:val="32"/>
        </w:rPr>
        <w:t>（工程监理企业）</w:t>
      </w:r>
    </w:p>
    <w:p>
      <w:pPr>
        <w:spacing w:line="112" w:lineRule="exact"/>
      </w:pPr>
    </w:p>
    <w:tbl>
      <w:tblPr>
        <w:tblStyle w:val="4"/>
        <w:tblW w:w="94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304"/>
        <w:gridCol w:w="1604"/>
        <w:gridCol w:w="1511"/>
        <w:gridCol w:w="1384"/>
        <w:gridCol w:w="1852"/>
        <w:gridCol w:w="96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40" w:type="dxa"/>
            <w:vAlign w:val="top"/>
          </w:tcPr>
          <w:p>
            <w:pPr>
              <w:spacing w:before="215" w:line="189" w:lineRule="auto"/>
              <w:ind w:firstLine="2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304" w:type="dxa"/>
            <w:vAlign w:val="top"/>
          </w:tcPr>
          <w:p>
            <w:pPr>
              <w:spacing w:before="215" w:line="189" w:lineRule="auto"/>
              <w:ind w:firstLine="1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企业名称</w:t>
            </w:r>
          </w:p>
        </w:tc>
        <w:tc>
          <w:tcPr>
            <w:tcW w:w="1604" w:type="dxa"/>
            <w:vAlign w:val="top"/>
          </w:tcPr>
          <w:p>
            <w:pPr>
              <w:spacing w:before="54" w:line="322" w:lineRule="exact"/>
              <w:ind w:firstLine="3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企业资质</w:t>
            </w:r>
          </w:p>
          <w:p>
            <w:pPr>
              <w:spacing w:before="1" w:line="204" w:lineRule="auto"/>
              <w:ind w:firstLine="58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等级</w:t>
            </w:r>
          </w:p>
        </w:tc>
        <w:tc>
          <w:tcPr>
            <w:tcW w:w="1511" w:type="dxa"/>
            <w:vAlign w:val="top"/>
          </w:tcPr>
          <w:p>
            <w:pPr>
              <w:spacing w:before="215" w:line="189" w:lineRule="auto"/>
              <w:ind w:firstLine="1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企业负责人</w:t>
            </w:r>
          </w:p>
        </w:tc>
        <w:tc>
          <w:tcPr>
            <w:tcW w:w="1384" w:type="dxa"/>
            <w:vAlign w:val="top"/>
          </w:tcPr>
          <w:p>
            <w:pPr>
              <w:spacing w:before="215" w:line="189" w:lineRule="auto"/>
              <w:ind w:firstLine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考评结果</w:t>
            </w:r>
          </w:p>
        </w:tc>
        <w:tc>
          <w:tcPr>
            <w:tcW w:w="1852" w:type="dxa"/>
            <w:vAlign w:val="top"/>
          </w:tcPr>
          <w:p>
            <w:pPr>
              <w:spacing w:before="55" w:line="218" w:lineRule="auto"/>
              <w:ind w:left="713" w:right="330" w:hanging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考评不合格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原因</w:t>
            </w:r>
          </w:p>
        </w:tc>
        <w:tc>
          <w:tcPr>
            <w:tcW w:w="967" w:type="dxa"/>
            <w:vAlign w:val="top"/>
          </w:tcPr>
          <w:p>
            <w:pPr>
              <w:spacing w:before="215" w:line="189" w:lineRule="auto"/>
              <w:ind w:firstLine="2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4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60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6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</w:tbl>
    <w:p/>
    <w:p/>
    <w:p>
      <w:pPr>
        <w:spacing w:line="87" w:lineRule="exact"/>
      </w:pPr>
    </w:p>
    <w:tbl>
      <w:tblPr>
        <w:tblStyle w:val="4"/>
        <w:tblW w:w="8843" w:type="dxa"/>
        <w:tblInd w:w="311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76"/>
        <w:gridCol w:w="4067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776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before="139" w:line="190" w:lineRule="auto"/>
              <w:ind w:firstLine="3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5"/>
                <w:sz w:val="28"/>
                <w:szCs w:val="28"/>
              </w:rPr>
              <w:t>抄送：</w:t>
            </w:r>
            <w:r>
              <w:rPr>
                <w:rFonts w:ascii="仿宋" w:hAnsi="仿宋" w:eastAsia="仿宋" w:cs="仿宋"/>
                <w:spacing w:val="6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5"/>
                <w:sz w:val="28"/>
                <w:szCs w:val="28"/>
              </w:rPr>
              <w:t>住房和城乡建设部。</w:t>
            </w:r>
          </w:p>
        </w:tc>
        <w:tc>
          <w:tcPr>
            <w:tcW w:w="40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4776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before="132" w:line="190" w:lineRule="auto"/>
              <w:ind w:firstLine="35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湖南省住房和城乡建设厅办公室</w:t>
            </w:r>
          </w:p>
        </w:tc>
        <w:tc>
          <w:tcPr>
            <w:tcW w:w="4067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spacing w:before="132" w:line="190" w:lineRule="auto"/>
              <w:ind w:firstLine="85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13"/>
                <w:w w:val="97"/>
                <w:sz w:val="28"/>
                <w:szCs w:val="28"/>
              </w:rPr>
              <w:t>2021</w:t>
            </w:r>
            <w:r>
              <w:rPr>
                <w:rFonts w:ascii="Times New Roman" w:hAnsi="Times New Roman" w:eastAsia="Times New Roman" w:cs="Times New Roman"/>
                <w:spacing w:val="31"/>
                <w:w w:val="10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w w:val="97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  <w:w w:val="97"/>
                <w:sz w:val="28"/>
                <w:szCs w:val="28"/>
              </w:rPr>
              <w:t>11</w:t>
            </w:r>
            <w:r>
              <w:rPr>
                <w:rFonts w:ascii="Times New Roman" w:hAnsi="Times New Roman" w:eastAsia="Times New Roman" w:cs="Times New Roman"/>
                <w:spacing w:val="2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w w:val="97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-4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  <w:w w:val="97"/>
                <w:sz w:val="28"/>
                <w:szCs w:val="28"/>
              </w:rPr>
              <w:t>17</w:t>
            </w:r>
            <w:r>
              <w:rPr>
                <w:rFonts w:ascii="Times New Roman" w:hAnsi="Times New Roman" w:eastAsia="Times New Roman" w:cs="Times New Roman"/>
                <w:spacing w:val="6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w w:val="97"/>
                <w:sz w:val="28"/>
                <w:szCs w:val="28"/>
              </w:rPr>
              <w:t>日印发</w:t>
            </w:r>
          </w:p>
        </w:tc>
      </w:tr>
    </w:tbl>
    <w:p>
      <w:pPr>
        <w:spacing w:line="248" w:lineRule="auto"/>
        <w:rPr>
          <w:rFonts w:ascii="宋体"/>
          <w:sz w:val="21"/>
        </w:rPr>
      </w:pPr>
    </w:p>
    <w:p>
      <w:pPr>
        <w:spacing w:before="91" w:line="180" w:lineRule="auto"/>
        <w:ind w:firstLine="697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—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40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—</w:t>
      </w:r>
    </w:p>
    <w:p>
      <w:bookmarkStart w:id="0" w:name="_GoBack"/>
      <w:bookmarkEnd w:id="0"/>
    </w:p>
    <w:sectPr>
      <w:footerReference r:id="rId27" w:type="default"/>
      <w:pgSz w:w="11907" w:h="16840"/>
      <w:pgMar w:top="1431" w:right="1220" w:bottom="400" w:left="121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55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18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133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19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55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20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宋体"/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31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22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宋体"/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31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24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宋体"/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31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26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131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27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32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28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1313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29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32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1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30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宋体"/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32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1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32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741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1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33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32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1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34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1313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1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35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3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1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36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1310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1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37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34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1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38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position w:val="-4"/>
        <w:sz w:val="28"/>
        <w:szCs w:val="28"/>
      </w:rPr>
      <w:t>—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763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position w:val="-4"/>
        <w:sz w:val="28"/>
        <w:szCs w:val="28"/>
      </w:rPr>
      <w:t>—</w:t>
    </w:r>
    <w:r>
      <w:rPr>
        <w:rFonts w:ascii="宋体" w:hAnsi="宋体" w:eastAsia="宋体" w:cs="宋体"/>
        <w:spacing w:val="18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position w:val="-4"/>
        <w:sz w:val="28"/>
        <w:szCs w:val="28"/>
      </w:rPr>
      <w:t>39</w:t>
    </w:r>
    <w:r>
      <w:rPr>
        <w:rFonts w:ascii="宋体" w:hAnsi="宋体" w:eastAsia="宋体" w:cs="宋体"/>
        <w:spacing w:val="10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position w:val="-4"/>
        <w:sz w:val="28"/>
        <w:szCs w:val="28"/>
      </w:rPr>
      <w:t>—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宋体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jMGViYzdmM2Q5N2JjNDQxMTllZmU0NmY4NWExNDkifQ=="/>
  </w:docVars>
  <w:rsids>
    <w:rsidRoot w:val="1A3A4880"/>
    <w:rsid w:val="11B63597"/>
    <w:rsid w:val="1A3A4880"/>
    <w:rsid w:val="1E912889"/>
    <w:rsid w:val="1E9E6EEE"/>
    <w:rsid w:val="23C02C18"/>
    <w:rsid w:val="247368AC"/>
    <w:rsid w:val="24F6754C"/>
    <w:rsid w:val="3D3B7A71"/>
    <w:rsid w:val="6A152BF7"/>
    <w:rsid w:val="6D4763F8"/>
    <w:rsid w:val="6D751B92"/>
    <w:rsid w:val="76475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image" Target="media/image1.png"/><Relationship Id="rId28" Type="http://schemas.openxmlformats.org/officeDocument/2006/relationships/theme" Target="theme/theme1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895</Words>
  <Characters>951</Characters>
  <Lines>0</Lines>
  <Paragraphs>0</Paragraphs>
  <TotalTime>0</TotalTime>
  <ScaleCrop>false</ScaleCrop>
  <LinksUpToDate>false</LinksUpToDate>
  <CharactersWithSpaces>1068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2022-05-10T00:48:00Z</dcterms:created>
  <dc:creator>Caroline</dc:creator>
  <cp:lastModifiedBy>Caroline</cp:lastModifiedBy>
  <dcterms:modified xsi:type="dcterms:W3CDTF">2022-05-10T01:04:20Z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9CBF971789B1436B99CE6150EEF0953F</vt:lpwstr>
  </property>
</Properties>
</file>